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17A967" w14:textId="75198706" w:rsidR="00565698" w:rsidRPr="002C63DC" w:rsidRDefault="00565698" w:rsidP="002C63DC">
      <w:pPr>
        <w:pStyle w:val="NoSpacing"/>
        <w:spacing w:before="120" w:after="120" w:line="360" w:lineRule="auto"/>
        <w:rPr>
          <w:color w:val="ED7D31" w:themeColor="accent2"/>
          <w:sz w:val="36"/>
          <w:szCs w:val="36"/>
        </w:rPr>
      </w:pPr>
      <w:r w:rsidRPr="002C63DC">
        <w:rPr>
          <w:color w:val="ED7D31" w:themeColor="accent2"/>
          <w:sz w:val="36"/>
          <w:szCs w:val="36"/>
        </w:rPr>
        <w:t>NẾU BẠN ĐANG ẤP Ủ MỘT CHUYẾN DU LỊCH NHẬT BẢN</w:t>
      </w:r>
    </w:p>
    <w:p w14:paraId="584BBA45" w14:textId="37CA9D2D" w:rsidR="00975780" w:rsidRPr="002C63DC" w:rsidRDefault="00565698" w:rsidP="002C63DC">
      <w:pPr>
        <w:pStyle w:val="NoSpacing"/>
        <w:spacing w:before="120" w:after="120" w:line="360" w:lineRule="auto"/>
        <w:rPr>
          <w:color w:val="ED7D31" w:themeColor="accent2"/>
          <w:sz w:val="36"/>
          <w:szCs w:val="36"/>
        </w:rPr>
      </w:pPr>
      <w:r w:rsidRPr="002C63DC">
        <w:rPr>
          <w:color w:val="ED7D31" w:themeColor="accent2"/>
          <w:sz w:val="36"/>
          <w:szCs w:val="36"/>
        </w:rPr>
        <w:t>TRỌN VẸN, GIÀU TRẢI NGHIỆM - HÃY LỰA CHỌN CHÚNG TÔI!</w:t>
      </w:r>
    </w:p>
    <w:p w14:paraId="59C17750" w14:textId="4E9FACDD" w:rsidR="00975780" w:rsidRPr="002C63DC" w:rsidRDefault="00497045" w:rsidP="002C63DC">
      <w:pPr>
        <w:pStyle w:val="NoSpacing"/>
        <w:spacing w:before="120" w:after="120" w:line="360" w:lineRule="auto"/>
        <w:jc w:val="both"/>
        <w:rPr>
          <w:color w:val="FF0000"/>
          <w:sz w:val="26"/>
          <w:szCs w:val="26"/>
        </w:rPr>
      </w:pPr>
      <w:r w:rsidRPr="002C63DC">
        <w:rPr>
          <w:rFonts w:eastAsia="Times New Roman" w:cs="Times New Roman"/>
          <w:b w:val="0"/>
          <w:bCs/>
          <w:noProof/>
          <w:color w:val="743014"/>
          <w:sz w:val="26"/>
          <w:szCs w:val="26"/>
        </w:rPr>
        <w:drawing>
          <wp:anchor distT="0" distB="0" distL="114300" distR="114300" simplePos="0" relativeHeight="251666944" behindDoc="0" locked="0" layoutInCell="1" allowOverlap="1" wp14:anchorId="5A119151" wp14:editId="534AB8C5">
            <wp:simplePos x="0" y="0"/>
            <wp:positionH relativeFrom="margin">
              <wp:align>right</wp:align>
            </wp:positionH>
            <wp:positionV relativeFrom="paragraph">
              <wp:posOffset>3875405</wp:posOffset>
            </wp:positionV>
            <wp:extent cx="6686550" cy="881333"/>
            <wp:effectExtent l="0" t="0" r="0" b="0"/>
            <wp:wrapThrough wrapText="bothSides">
              <wp:wrapPolygon edited="0">
                <wp:start x="0" y="0"/>
                <wp:lineTo x="0" y="21024"/>
                <wp:lineTo x="21538" y="21024"/>
                <wp:lineTo x="21538" y="0"/>
                <wp:lineTo x="0" y="0"/>
              </wp:wrapPolygon>
            </wp:wrapThrough>
            <wp:docPr id="103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cstate="print">
                      <a:extLst>
                        <a:ext uri="{28A0092B-C50C-407E-A947-70E740481C1C}">
                          <a14:useLocalDpi xmlns:a14="http://schemas.microsoft.com/office/drawing/2010/main" val="0"/>
                        </a:ext>
                      </a:extLst>
                    </a:blip>
                    <a:srcRect/>
                    <a:stretch>
                      <a:fillRect/>
                    </a:stretch>
                  </pic:blipFill>
                  <pic:spPr>
                    <a:xfrm>
                      <a:off x="0" y="0"/>
                      <a:ext cx="6686550" cy="881333"/>
                    </a:xfrm>
                    <a:prstGeom prst="rect">
                      <a:avLst/>
                    </a:prstGeom>
                    <a:ln/>
                  </pic:spPr>
                </pic:pic>
              </a:graphicData>
            </a:graphic>
          </wp:anchor>
        </w:drawing>
      </w:r>
      <w:r w:rsidR="00020932" w:rsidRPr="002C63DC">
        <w:rPr>
          <w:rFonts w:eastAsia="Times New Roman" w:cs="Times New Roman"/>
          <w:b w:val="0"/>
          <w:bCs/>
          <w:noProof/>
          <w:color w:val="806000"/>
          <w:sz w:val="26"/>
          <w:szCs w:val="26"/>
        </w:rPr>
        <w:drawing>
          <wp:inline distT="0" distB="0" distL="114300" distR="114300" wp14:anchorId="70DCE678" wp14:editId="0BBA81DE">
            <wp:extent cx="6686550" cy="3602637"/>
            <wp:effectExtent l="0" t="0" r="0" b="0"/>
            <wp:docPr id="103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9"/>
                    <a:srcRect/>
                    <a:stretch>
                      <a:fillRect/>
                    </a:stretch>
                  </pic:blipFill>
                  <pic:spPr>
                    <a:xfrm>
                      <a:off x="0" y="0"/>
                      <a:ext cx="6686550" cy="3602637"/>
                    </a:xfrm>
                    <a:prstGeom prst="rect">
                      <a:avLst/>
                    </a:prstGeom>
                    <a:ln/>
                  </pic:spPr>
                </pic:pic>
              </a:graphicData>
            </a:graphic>
          </wp:inline>
        </w:drawing>
      </w:r>
    </w:p>
    <w:p w14:paraId="2C1E1323" w14:textId="77777777" w:rsidR="003B492A" w:rsidRPr="002C63DC" w:rsidRDefault="003B492A" w:rsidP="002C63DC">
      <w:pPr>
        <w:spacing w:before="120" w:after="120" w:line="360" w:lineRule="auto"/>
        <w:jc w:val="both"/>
        <w:rPr>
          <w:rFonts w:ascii="Cambria" w:eastAsia="Cambria" w:hAnsi="Cambria" w:cs="Cambria"/>
          <w:b/>
          <w:color w:val="000000"/>
          <w:sz w:val="26"/>
          <w:szCs w:val="26"/>
        </w:rPr>
      </w:pPr>
    </w:p>
    <w:p w14:paraId="18D0FC1C" w14:textId="77777777" w:rsidR="003B492A" w:rsidRPr="002C63DC" w:rsidRDefault="00FB0717" w:rsidP="002C63DC">
      <w:pPr>
        <w:spacing w:before="120" w:after="120" w:line="360" w:lineRule="auto"/>
        <w:jc w:val="both"/>
        <w:rPr>
          <w:rFonts w:ascii="Cambria" w:eastAsia="Cambria" w:hAnsi="Cambria" w:cs="Cambria"/>
          <w:b/>
          <w:iCs/>
          <w:color w:val="FF0000"/>
          <w:sz w:val="26"/>
          <w:szCs w:val="26"/>
        </w:rPr>
      </w:pPr>
      <w:r w:rsidRPr="002C63DC">
        <w:rPr>
          <w:rFonts w:ascii="Cambria" w:eastAsia="Cambria" w:hAnsi="Cambria" w:cs="Cambria"/>
          <w:b/>
          <w:iCs/>
          <w:color w:val="FF0000"/>
          <w:sz w:val="26"/>
          <w:szCs w:val="26"/>
        </w:rPr>
        <w:t>ĐIỂM NỔI BẬT CỦA CHƯƠNG TRÌNH:</w:t>
      </w:r>
      <w:r w:rsidRPr="002C63DC">
        <w:rPr>
          <w:rFonts w:ascii="Cambria" w:hAnsi="Cambria"/>
          <w:iCs/>
          <w:sz w:val="26"/>
          <w:szCs w:val="26"/>
        </w:rPr>
        <w:t xml:space="preserve"> </w:t>
      </w:r>
    </w:p>
    <w:p w14:paraId="24648235" w14:textId="0B73AFF5" w:rsidR="003B492A" w:rsidRPr="002C63DC" w:rsidRDefault="003D6E95" w:rsidP="002C63DC">
      <w:pPr>
        <w:tabs>
          <w:tab w:val="left" w:pos="3107"/>
        </w:tabs>
        <w:spacing w:before="120" w:after="120" w:line="360" w:lineRule="auto"/>
        <w:jc w:val="both"/>
        <w:rPr>
          <w:rFonts w:ascii="Cambria" w:hAnsi="Cambria"/>
          <w:color w:val="000000" w:themeColor="text1"/>
          <w:sz w:val="26"/>
          <w:szCs w:val="26"/>
        </w:rPr>
      </w:pPr>
      <w:r w:rsidRPr="002C63DC">
        <w:rPr>
          <w:rFonts w:ascii="Cambria" w:eastAsia="Times New Roman" w:hAnsi="Cambria" w:cs="Times New Roman"/>
          <w:b/>
          <w:bCs/>
          <w:noProof/>
          <w:color w:val="743014"/>
          <w:sz w:val="26"/>
          <w:szCs w:val="26"/>
        </w:rPr>
        <w:drawing>
          <wp:inline distT="0" distB="0" distL="114300" distR="114300" wp14:anchorId="703203FF" wp14:editId="649D3E41">
            <wp:extent cx="6686550" cy="2011103"/>
            <wp:effectExtent l="0" t="0" r="0" b="8255"/>
            <wp:docPr id="103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6686550" cy="2011103"/>
                    </a:xfrm>
                    <a:prstGeom prst="rect">
                      <a:avLst/>
                    </a:prstGeom>
                    <a:ln/>
                  </pic:spPr>
                </pic:pic>
              </a:graphicData>
            </a:graphic>
          </wp:inline>
        </w:drawing>
      </w:r>
    </w:p>
    <w:p w14:paraId="3EE40265" w14:textId="77777777" w:rsidR="003B492A" w:rsidRPr="002C63DC" w:rsidRDefault="003B492A" w:rsidP="002C63DC">
      <w:pPr>
        <w:tabs>
          <w:tab w:val="left" w:pos="3107"/>
        </w:tabs>
        <w:spacing w:before="120" w:after="120" w:line="360" w:lineRule="auto"/>
        <w:jc w:val="both"/>
        <w:rPr>
          <w:rFonts w:ascii="Cambria" w:hAnsi="Cambria"/>
          <w:color w:val="000000" w:themeColor="text1"/>
          <w:sz w:val="26"/>
          <w:szCs w:val="26"/>
        </w:rPr>
      </w:pPr>
    </w:p>
    <w:p w14:paraId="51A060A7" w14:textId="0A2CD5FA" w:rsidR="003B492A" w:rsidRPr="002C63DC" w:rsidRDefault="00FB0717" w:rsidP="002C63DC">
      <w:pPr>
        <w:spacing w:after="160" w:line="360" w:lineRule="auto"/>
        <w:jc w:val="center"/>
        <w:rPr>
          <w:rFonts w:ascii="Cambria" w:eastAsia="Cambria" w:hAnsi="Cambria" w:cs="Cambria"/>
          <w:b/>
          <w:color w:val="FF0000"/>
          <w:sz w:val="26"/>
          <w:szCs w:val="26"/>
        </w:rPr>
      </w:pPr>
      <w:r w:rsidRPr="002C63DC">
        <w:rPr>
          <w:rFonts w:ascii="Cambria" w:eastAsia="Cambria" w:hAnsi="Cambria" w:cs="Cambria"/>
          <w:b/>
          <w:color w:val="FF0000"/>
          <w:sz w:val="26"/>
          <w:szCs w:val="26"/>
        </w:rPr>
        <w:br w:type="page"/>
      </w:r>
      <w:r w:rsidRPr="002C63DC">
        <w:rPr>
          <w:rFonts w:ascii="Cambria" w:eastAsia="Cambria" w:hAnsi="Cambria" w:cs="Cambria"/>
          <w:b/>
          <w:color w:val="FF0000"/>
          <w:sz w:val="26"/>
          <w:szCs w:val="26"/>
        </w:rPr>
        <w:lastRenderedPageBreak/>
        <w:t>LỊCH TRÌNH CHI TIẾT</w:t>
      </w:r>
    </w:p>
    <w:tbl>
      <w:tblPr>
        <w:tblW w:w="10458" w:type="dxa"/>
        <w:tblInd w:w="-11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244"/>
        <w:gridCol w:w="7797"/>
        <w:gridCol w:w="1417"/>
      </w:tblGrid>
      <w:tr w:rsidR="003B492A" w:rsidRPr="002C63DC" w14:paraId="0AC80208" w14:textId="77777777">
        <w:tc>
          <w:tcPr>
            <w:tcW w:w="1244"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10A8CDC6" w14:textId="77777777" w:rsidR="003B492A" w:rsidRPr="002C63DC" w:rsidRDefault="00FB0717" w:rsidP="002C63DC">
            <w:pPr>
              <w:spacing w:before="120" w:after="120" w:line="360" w:lineRule="auto"/>
              <w:jc w:val="both"/>
              <w:rPr>
                <w:rFonts w:ascii="Cambria" w:eastAsia="Cambria" w:hAnsi="Cambria" w:cs="Cambria"/>
                <w:b/>
                <w:color w:val="FFFFFF" w:themeColor="background1"/>
                <w:sz w:val="26"/>
                <w:szCs w:val="26"/>
              </w:rPr>
            </w:pPr>
            <w:r w:rsidRPr="002C63DC">
              <w:rPr>
                <w:rFonts w:ascii="Cambria" w:eastAsia="Cambria" w:hAnsi="Cambria" w:cs="Cambria"/>
                <w:b/>
                <w:color w:val="FFFFFF" w:themeColor="background1"/>
                <w:sz w:val="26"/>
                <w:szCs w:val="26"/>
              </w:rPr>
              <w:t>NGÀY 1</w:t>
            </w:r>
          </w:p>
        </w:tc>
        <w:tc>
          <w:tcPr>
            <w:tcW w:w="7797"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36EAD602" w14:textId="6BEFCE8F" w:rsidR="003B492A" w:rsidRPr="002C63DC" w:rsidRDefault="00A97F6A" w:rsidP="002C63DC">
            <w:pPr>
              <w:spacing w:before="120" w:after="120" w:line="360" w:lineRule="auto"/>
              <w:jc w:val="both"/>
              <w:rPr>
                <w:rFonts w:ascii="Cambria" w:eastAsia="Cambria" w:hAnsi="Cambria" w:cs="Cambria"/>
                <w:b/>
                <w:color w:val="FFFFFF" w:themeColor="background1"/>
                <w:sz w:val="26"/>
                <w:szCs w:val="26"/>
              </w:rPr>
            </w:pPr>
            <w:r w:rsidRPr="002C63DC">
              <w:rPr>
                <w:rFonts w:ascii="Cambria" w:eastAsia="Times New Roman" w:hAnsi="Cambria" w:cs="Times New Roman"/>
                <w:b/>
                <w:bCs/>
                <w:color w:val="FFFFFF" w:themeColor="background1"/>
                <w:sz w:val="26"/>
                <w:szCs w:val="26"/>
              </w:rPr>
              <w:t xml:space="preserve">HỒ CHÍ MINH - TOKYO                                      </w:t>
            </w:r>
          </w:p>
        </w:tc>
        <w:tc>
          <w:tcPr>
            <w:tcW w:w="1417"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6A20E397" w14:textId="26C48B07" w:rsidR="003B492A" w:rsidRPr="002C63DC" w:rsidRDefault="003D6E95" w:rsidP="002C63DC">
            <w:pPr>
              <w:spacing w:before="120" w:after="120" w:line="360" w:lineRule="auto"/>
              <w:jc w:val="both"/>
              <w:rPr>
                <w:rFonts w:ascii="Cambria" w:eastAsia="Cambria" w:hAnsi="Cambria" w:cs="Cambria"/>
                <w:b/>
                <w:color w:val="FFFFFF" w:themeColor="background1"/>
                <w:sz w:val="26"/>
                <w:szCs w:val="26"/>
              </w:rPr>
            </w:pPr>
            <w:r w:rsidRPr="002C63DC">
              <w:rPr>
                <w:rFonts w:ascii="Cambria" w:eastAsia="Cambria" w:hAnsi="Cambria" w:cs="Cambria"/>
                <w:b/>
                <w:color w:val="FFFFFF" w:themeColor="background1"/>
                <w:sz w:val="26"/>
                <w:szCs w:val="26"/>
              </w:rPr>
              <w:t>MB</w:t>
            </w:r>
          </w:p>
        </w:tc>
      </w:tr>
    </w:tbl>
    <w:p w14:paraId="3602AF25" w14:textId="0A141E72" w:rsidR="003B492A" w:rsidRPr="002C63DC" w:rsidRDefault="00580829" w:rsidP="002C63DC">
      <w:pPr>
        <w:spacing w:before="60" w:after="0" w:line="360" w:lineRule="auto"/>
        <w:jc w:val="both"/>
        <w:rPr>
          <w:rFonts w:ascii="Cambria" w:eastAsia="Times New Roman" w:hAnsi="Cambria" w:cs="Times New Roman"/>
          <w:color w:val="0D0D0D"/>
          <w:sz w:val="26"/>
          <w:szCs w:val="26"/>
        </w:rPr>
      </w:pPr>
      <w:r w:rsidRPr="002C63DC">
        <w:rPr>
          <w:rFonts w:ascii="Cambria" w:eastAsia="Times New Roman" w:hAnsi="Cambria" w:cs="Times New Roman"/>
          <w:b/>
          <w:bCs/>
          <w:color w:val="0D0D0D"/>
          <w:sz w:val="26"/>
          <w:szCs w:val="26"/>
        </w:rPr>
        <w:t xml:space="preserve">20h00: </w:t>
      </w:r>
      <w:r w:rsidRPr="002C63DC">
        <w:rPr>
          <w:rFonts w:ascii="Cambria" w:eastAsia="Times New Roman" w:hAnsi="Cambria" w:cs="Times New Roman"/>
          <w:color w:val="0D0D0D"/>
          <w:sz w:val="26"/>
          <w:szCs w:val="26"/>
        </w:rPr>
        <w:t xml:space="preserve">Hướng dẫn viên sẽ đón Quý khách tại điểm hẹn trên </w:t>
      </w:r>
      <w:r w:rsidRPr="002C63DC">
        <w:rPr>
          <w:rFonts w:ascii="Cambria" w:eastAsia="Times New Roman" w:hAnsi="Cambria" w:cs="Times New Roman"/>
          <w:b/>
          <w:bCs/>
          <w:color w:val="0D0D0D"/>
          <w:sz w:val="26"/>
          <w:szCs w:val="26"/>
        </w:rPr>
        <w:t>sân bay Tân Sơn Nhất - Hồ Chí Minh</w:t>
      </w:r>
      <w:r w:rsidRPr="002C63DC">
        <w:rPr>
          <w:rFonts w:ascii="Cambria" w:eastAsia="Times New Roman" w:hAnsi="Cambria" w:cs="Times New Roman"/>
          <w:color w:val="0D0D0D"/>
          <w:sz w:val="26"/>
          <w:szCs w:val="26"/>
        </w:rPr>
        <w:t xml:space="preserve"> làm thủ tục hàng không, máy bay </w:t>
      </w:r>
      <w:r w:rsidRPr="002C63DC">
        <w:rPr>
          <w:rFonts w:ascii="Cambria" w:eastAsia="Times New Roman" w:hAnsi="Cambria" w:cs="Times New Roman"/>
          <w:b/>
          <w:bCs/>
          <w:color w:val="0D0D0D"/>
          <w:sz w:val="26"/>
          <w:szCs w:val="26"/>
        </w:rPr>
        <w:t>cất cánh dự kiến lúc 23h15 giờ Việt Nam</w:t>
      </w:r>
      <w:r w:rsidRPr="002C63DC">
        <w:rPr>
          <w:rFonts w:ascii="Cambria" w:eastAsia="Times New Roman" w:hAnsi="Cambria" w:cs="Times New Roman"/>
          <w:color w:val="0D0D0D"/>
          <w:sz w:val="26"/>
          <w:szCs w:val="26"/>
        </w:rPr>
        <w:t xml:space="preserve"> và </w:t>
      </w:r>
      <w:r w:rsidRPr="002C63DC">
        <w:rPr>
          <w:rFonts w:ascii="Cambria" w:eastAsia="Times New Roman" w:hAnsi="Cambria" w:cs="Times New Roman"/>
          <w:b/>
          <w:bCs/>
          <w:color w:val="0D0D0D"/>
          <w:sz w:val="26"/>
          <w:szCs w:val="26"/>
        </w:rPr>
        <w:t>tới sân bay Haneda (HND) vào 07h00 sáng hôm sau giờ Nhật Bản</w:t>
      </w:r>
      <w:r w:rsidRPr="002C63DC">
        <w:rPr>
          <w:rFonts w:ascii="Cambria" w:eastAsia="Times New Roman" w:hAnsi="Cambria" w:cs="Times New Roman"/>
          <w:color w:val="0D0D0D"/>
          <w:sz w:val="26"/>
          <w:szCs w:val="26"/>
        </w:rPr>
        <w:t>. Quý khách nghỉ đêm trên máy bay.</w:t>
      </w:r>
    </w:p>
    <w:tbl>
      <w:tblPr>
        <w:tblW w:w="10458" w:type="dxa"/>
        <w:tblInd w:w="-11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244"/>
        <w:gridCol w:w="7797"/>
        <w:gridCol w:w="1417"/>
      </w:tblGrid>
      <w:tr w:rsidR="003B492A" w:rsidRPr="002C63DC" w14:paraId="4E066866" w14:textId="77777777">
        <w:tc>
          <w:tcPr>
            <w:tcW w:w="1244"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2005E7CC" w14:textId="77777777" w:rsidR="003B492A" w:rsidRPr="002C63DC" w:rsidRDefault="00FB0717" w:rsidP="002C63DC">
            <w:pPr>
              <w:spacing w:before="120" w:after="120" w:line="360" w:lineRule="auto"/>
              <w:jc w:val="both"/>
              <w:rPr>
                <w:rFonts w:ascii="Cambria" w:eastAsia="Cambria" w:hAnsi="Cambria" w:cs="Cambria"/>
                <w:b/>
                <w:color w:val="FFFFFF" w:themeColor="background1"/>
                <w:sz w:val="26"/>
                <w:szCs w:val="26"/>
              </w:rPr>
            </w:pPr>
            <w:r w:rsidRPr="002C63DC">
              <w:rPr>
                <w:rFonts w:ascii="Cambria" w:eastAsia="Cambria" w:hAnsi="Cambria" w:cs="Cambria"/>
                <w:b/>
                <w:color w:val="FFFFFF" w:themeColor="background1"/>
                <w:sz w:val="26"/>
                <w:szCs w:val="26"/>
              </w:rPr>
              <w:t>NGÀY 2</w:t>
            </w:r>
          </w:p>
        </w:tc>
        <w:tc>
          <w:tcPr>
            <w:tcW w:w="7797"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1D9A5048" w14:textId="665508E0" w:rsidR="003B492A" w:rsidRPr="002C63DC" w:rsidRDefault="003936B3" w:rsidP="002C63DC">
            <w:pPr>
              <w:spacing w:before="120" w:after="120" w:line="360" w:lineRule="auto"/>
              <w:jc w:val="both"/>
              <w:rPr>
                <w:rFonts w:ascii="Cambria" w:eastAsia="Cambria" w:hAnsi="Cambria" w:cs="Cambria"/>
                <w:b/>
                <w:color w:val="FFFFFF" w:themeColor="background1"/>
                <w:sz w:val="26"/>
                <w:szCs w:val="26"/>
              </w:rPr>
            </w:pPr>
            <w:r w:rsidRPr="002C63DC">
              <w:rPr>
                <w:rFonts w:ascii="Cambria" w:eastAsia="Times New Roman" w:hAnsi="Cambria" w:cs="Times New Roman"/>
                <w:b/>
                <w:bCs/>
                <w:color w:val="FFFFFF" w:themeColor="background1"/>
                <w:sz w:val="26"/>
                <w:szCs w:val="26"/>
              </w:rPr>
              <w:t xml:space="preserve">TOKYO - CHITOSE - SAPPORO                                           </w:t>
            </w:r>
          </w:p>
        </w:tc>
        <w:tc>
          <w:tcPr>
            <w:tcW w:w="1417"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4406A576" w14:textId="060139BF" w:rsidR="003B492A" w:rsidRPr="002C63DC" w:rsidRDefault="00580829" w:rsidP="002C63DC">
            <w:pPr>
              <w:spacing w:before="120" w:after="120" w:line="360" w:lineRule="auto"/>
              <w:jc w:val="both"/>
              <w:rPr>
                <w:rFonts w:ascii="Cambria" w:eastAsia="Cambria" w:hAnsi="Cambria" w:cs="Cambria"/>
                <w:b/>
                <w:color w:val="FFFFFF" w:themeColor="background1"/>
                <w:sz w:val="26"/>
                <w:szCs w:val="26"/>
              </w:rPr>
            </w:pPr>
            <w:r w:rsidRPr="002C63DC">
              <w:rPr>
                <w:rFonts w:ascii="Cambria" w:eastAsia="Cambria" w:hAnsi="Cambria" w:cs="Cambria"/>
                <w:b/>
                <w:color w:val="FFFFFF" w:themeColor="background1"/>
                <w:sz w:val="26"/>
                <w:szCs w:val="26"/>
              </w:rPr>
              <w:t>_</w:t>
            </w:r>
            <w:r w:rsidR="00FB0717" w:rsidRPr="002C63DC">
              <w:rPr>
                <w:rFonts w:ascii="Cambria" w:eastAsia="Cambria" w:hAnsi="Cambria" w:cs="Cambria"/>
                <w:b/>
                <w:color w:val="FFFFFF" w:themeColor="background1"/>
                <w:sz w:val="26"/>
                <w:szCs w:val="26"/>
              </w:rPr>
              <w:t>/L/D</w:t>
            </w:r>
          </w:p>
        </w:tc>
      </w:tr>
    </w:tbl>
    <w:p w14:paraId="3583673F" w14:textId="77777777" w:rsidR="005E1D4E" w:rsidRPr="002C63DC" w:rsidRDefault="005E1D4E" w:rsidP="002C63DC">
      <w:pPr>
        <w:tabs>
          <w:tab w:val="left" w:pos="3107"/>
        </w:tabs>
        <w:spacing w:before="120" w:after="120" w:line="360" w:lineRule="auto"/>
        <w:ind w:right="324"/>
        <w:jc w:val="both"/>
        <w:rPr>
          <w:rFonts w:ascii="Cambria" w:hAnsi="Cambria"/>
          <w:b/>
          <w:bCs/>
          <w:sz w:val="26"/>
          <w:szCs w:val="26"/>
        </w:rPr>
      </w:pPr>
      <w:r w:rsidRPr="002C63DC">
        <w:rPr>
          <w:rFonts w:ascii="Cambria" w:hAnsi="Cambria"/>
          <w:sz w:val="26"/>
          <w:szCs w:val="26"/>
        </w:rPr>
        <w:t xml:space="preserve">Đoàn làm thủ tục </w:t>
      </w:r>
      <w:r w:rsidRPr="002C63DC">
        <w:rPr>
          <w:rFonts w:ascii="Cambria" w:hAnsi="Cambria"/>
          <w:b/>
          <w:bCs/>
          <w:sz w:val="26"/>
          <w:szCs w:val="26"/>
        </w:rPr>
        <w:t>nhập cảnh vào Nhật Bản,</w:t>
      </w:r>
      <w:r w:rsidRPr="002C63DC">
        <w:rPr>
          <w:rFonts w:ascii="Cambria" w:hAnsi="Cambria"/>
          <w:sz w:val="26"/>
          <w:szCs w:val="26"/>
        </w:rPr>
        <w:t xml:space="preserve"> làm thủ tục nối chuyến bay từ </w:t>
      </w:r>
      <w:r w:rsidRPr="002C63DC">
        <w:rPr>
          <w:rFonts w:ascii="Cambria" w:hAnsi="Cambria"/>
          <w:b/>
          <w:bCs/>
          <w:sz w:val="26"/>
          <w:szCs w:val="26"/>
        </w:rPr>
        <w:t>sân bay Haneda</w:t>
      </w:r>
      <w:r w:rsidRPr="002C63DC">
        <w:rPr>
          <w:rFonts w:ascii="Cambria" w:hAnsi="Cambria"/>
          <w:sz w:val="26"/>
          <w:szCs w:val="26"/>
        </w:rPr>
        <w:t xml:space="preserve"> tới </w:t>
      </w:r>
      <w:r w:rsidRPr="002C63DC">
        <w:rPr>
          <w:rFonts w:ascii="Cambria" w:hAnsi="Cambria"/>
          <w:b/>
          <w:bCs/>
          <w:sz w:val="26"/>
          <w:szCs w:val="26"/>
        </w:rPr>
        <w:t>Sân bay New Chitose.</w:t>
      </w:r>
      <w:r w:rsidRPr="002C63DC">
        <w:rPr>
          <w:rFonts w:ascii="Cambria" w:hAnsi="Cambria"/>
          <w:sz w:val="26"/>
          <w:szCs w:val="26"/>
        </w:rPr>
        <w:t xml:space="preserve"> Máy bay dự kiến cất cánh lúc </w:t>
      </w:r>
      <w:r w:rsidRPr="002C63DC">
        <w:rPr>
          <w:rFonts w:ascii="Cambria" w:hAnsi="Cambria"/>
          <w:b/>
          <w:bCs/>
          <w:sz w:val="26"/>
          <w:szCs w:val="26"/>
        </w:rPr>
        <w:t>09h30 và hạ cánh tại sân bay New Chitose lúc 11h05.</w:t>
      </w:r>
    </w:p>
    <w:p w14:paraId="66DFE44C" w14:textId="0D1CBA13" w:rsidR="003B492A" w:rsidRPr="002C63DC" w:rsidRDefault="005E1D4E" w:rsidP="002C63DC">
      <w:pPr>
        <w:tabs>
          <w:tab w:val="left" w:pos="3107"/>
        </w:tabs>
        <w:spacing w:before="120" w:after="120" w:line="360" w:lineRule="auto"/>
        <w:ind w:right="324"/>
        <w:jc w:val="both"/>
        <w:rPr>
          <w:rFonts w:ascii="Cambria" w:hAnsi="Cambria"/>
          <w:sz w:val="26"/>
          <w:szCs w:val="26"/>
        </w:rPr>
      </w:pPr>
      <w:r w:rsidRPr="002C63DC">
        <w:rPr>
          <w:rFonts w:ascii="Cambria" w:hAnsi="Cambria"/>
          <w:b/>
          <w:bCs/>
          <w:sz w:val="26"/>
          <w:szCs w:val="26"/>
        </w:rPr>
        <w:t>Trưa:</w:t>
      </w:r>
      <w:r w:rsidRPr="002C63DC">
        <w:rPr>
          <w:rFonts w:ascii="Cambria" w:hAnsi="Cambria"/>
          <w:sz w:val="26"/>
          <w:szCs w:val="26"/>
        </w:rPr>
        <w:t xml:space="preserve"> Đến </w:t>
      </w:r>
      <w:r w:rsidRPr="002C63DC">
        <w:rPr>
          <w:rFonts w:ascii="Cambria" w:hAnsi="Cambria"/>
          <w:b/>
          <w:bCs/>
          <w:sz w:val="26"/>
          <w:szCs w:val="26"/>
        </w:rPr>
        <w:t>Chitose,</w:t>
      </w:r>
      <w:r w:rsidRPr="002C63DC">
        <w:rPr>
          <w:rFonts w:ascii="Cambria" w:hAnsi="Cambria"/>
          <w:sz w:val="26"/>
          <w:szCs w:val="26"/>
        </w:rPr>
        <w:t xml:space="preserve"> xe ô tô đón đoàn, Quý khách ăn trưa tại nhà hàng địa phương, sau đó HDV đưa đoàn di chuyển tham quan:</w:t>
      </w:r>
    </w:p>
    <w:p w14:paraId="2DAEBA34" w14:textId="232A1982" w:rsidR="000D2B3C" w:rsidRPr="002C63DC" w:rsidRDefault="000D2B3C" w:rsidP="002C63DC">
      <w:pPr>
        <w:tabs>
          <w:tab w:val="left" w:pos="3107"/>
        </w:tabs>
        <w:spacing w:before="120" w:after="120" w:line="360" w:lineRule="auto"/>
        <w:ind w:right="324"/>
        <w:jc w:val="both"/>
        <w:rPr>
          <w:rFonts w:ascii="Cambria" w:hAnsi="Cambria"/>
          <w:sz w:val="26"/>
          <w:szCs w:val="26"/>
        </w:rPr>
      </w:pPr>
      <w:r w:rsidRPr="002C63DC">
        <w:rPr>
          <w:rFonts w:ascii="Cambria" w:eastAsia="Times New Roman" w:hAnsi="Cambria" w:cs="Times New Roman"/>
          <w:noProof/>
          <w:color w:val="000000"/>
          <w:sz w:val="26"/>
          <w:szCs w:val="26"/>
        </w:rPr>
        <w:drawing>
          <wp:inline distT="0" distB="0" distL="114300" distR="114300" wp14:anchorId="2121680B" wp14:editId="19A14358">
            <wp:extent cx="6331585" cy="3313430"/>
            <wp:effectExtent l="0" t="0" r="0" b="0"/>
            <wp:docPr id="103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6331585" cy="3313430"/>
                    </a:xfrm>
                    <a:prstGeom prst="rect">
                      <a:avLst/>
                    </a:prstGeom>
                    <a:ln/>
                  </pic:spPr>
                </pic:pic>
              </a:graphicData>
            </a:graphic>
          </wp:inline>
        </w:drawing>
      </w:r>
    </w:p>
    <w:p w14:paraId="47E0EB3D" w14:textId="77777777" w:rsidR="00E30E2D" w:rsidRPr="002C63DC" w:rsidRDefault="00E30E2D" w:rsidP="002C63DC">
      <w:pPr>
        <w:pStyle w:val="ListParagraph"/>
        <w:numPr>
          <w:ilvl w:val="0"/>
          <w:numId w:val="7"/>
        </w:numPr>
        <w:spacing w:before="60" w:after="0" w:line="360" w:lineRule="auto"/>
        <w:jc w:val="both"/>
        <w:rPr>
          <w:rFonts w:ascii="Cambria" w:eastAsia="Times New Roman" w:hAnsi="Cambria" w:cs="Times New Roman"/>
          <w:color w:val="000000"/>
          <w:sz w:val="26"/>
          <w:szCs w:val="26"/>
        </w:rPr>
      </w:pPr>
      <w:r w:rsidRPr="002C63DC">
        <w:rPr>
          <w:rFonts w:ascii="Cambria" w:eastAsia="Times New Roman" w:hAnsi="Cambria" w:cs="Times New Roman"/>
          <w:b/>
          <w:bCs/>
          <w:color w:val="000000"/>
          <w:sz w:val="26"/>
          <w:szCs w:val="26"/>
        </w:rPr>
        <w:t>Daisetsuzan</w:t>
      </w:r>
      <w:r w:rsidRPr="002C63DC">
        <w:rPr>
          <w:rFonts w:ascii="Cambria" w:eastAsia="Times New Roman" w:hAnsi="Cambria" w:cs="Times New Roman"/>
          <w:color w:val="000000"/>
          <w:sz w:val="26"/>
          <w:szCs w:val="26"/>
        </w:rPr>
        <w:t xml:space="preserve"> là một trong những </w:t>
      </w:r>
      <w:r w:rsidRPr="002C63DC">
        <w:rPr>
          <w:rFonts w:ascii="Cambria" w:eastAsia="Times New Roman" w:hAnsi="Cambria" w:cs="Times New Roman"/>
          <w:b/>
          <w:bCs/>
          <w:color w:val="000000"/>
          <w:sz w:val="26"/>
          <w:szCs w:val="26"/>
        </w:rPr>
        <w:t>công viên quốc gia lớn và nhiều núi nhất cả nước</w:t>
      </w:r>
      <w:r w:rsidRPr="002C63DC">
        <w:rPr>
          <w:rFonts w:ascii="Cambria" w:eastAsia="Times New Roman" w:hAnsi="Cambria" w:cs="Times New Roman"/>
          <w:color w:val="000000"/>
          <w:sz w:val="26"/>
          <w:szCs w:val="26"/>
        </w:rPr>
        <w:t xml:space="preserve">. Đây cũng là một trong những nơi đầu tiên tại Nhật Bản chào đón cả </w:t>
      </w:r>
      <w:r w:rsidRPr="002C63DC">
        <w:rPr>
          <w:rFonts w:ascii="Cambria" w:eastAsia="Times New Roman" w:hAnsi="Cambria" w:cs="Times New Roman"/>
          <w:b/>
          <w:bCs/>
          <w:color w:val="000000"/>
          <w:sz w:val="26"/>
          <w:szCs w:val="26"/>
        </w:rPr>
        <w:t>lá mùa thu và tuyết rơi</w:t>
      </w:r>
      <w:r w:rsidRPr="002C63DC">
        <w:rPr>
          <w:rFonts w:ascii="Cambria" w:eastAsia="Times New Roman" w:hAnsi="Cambria" w:cs="Times New Roman"/>
          <w:color w:val="000000"/>
          <w:sz w:val="26"/>
          <w:szCs w:val="26"/>
        </w:rPr>
        <w:t xml:space="preserve"> vào mùa thu. Daisetsuzan là nơi sinh sống của nhiều </w:t>
      </w:r>
      <w:r w:rsidRPr="002C63DC">
        <w:rPr>
          <w:rFonts w:ascii="Cambria" w:eastAsia="Times New Roman" w:hAnsi="Cambria" w:cs="Times New Roman"/>
          <w:b/>
          <w:bCs/>
          <w:color w:val="000000"/>
          <w:sz w:val="26"/>
          <w:szCs w:val="26"/>
        </w:rPr>
        <w:t>loài động thực vật quý hiếm</w:t>
      </w:r>
      <w:r w:rsidRPr="002C63DC">
        <w:rPr>
          <w:rFonts w:ascii="Cambria" w:eastAsia="Times New Roman" w:hAnsi="Cambria" w:cs="Times New Roman"/>
          <w:color w:val="000000"/>
          <w:sz w:val="26"/>
          <w:szCs w:val="26"/>
        </w:rPr>
        <w:t xml:space="preserve"> với </w:t>
      </w:r>
      <w:r w:rsidRPr="002C63DC">
        <w:rPr>
          <w:rFonts w:ascii="Cambria" w:eastAsia="Times New Roman" w:hAnsi="Cambria" w:cs="Times New Roman"/>
          <w:b/>
          <w:bCs/>
          <w:color w:val="000000"/>
          <w:sz w:val="26"/>
          <w:szCs w:val="26"/>
        </w:rPr>
        <w:t>các nhóm núi lửa thống trị vùng núi cao</w:t>
      </w:r>
      <w:r w:rsidRPr="002C63DC">
        <w:rPr>
          <w:rFonts w:ascii="Cambria" w:eastAsia="Times New Roman" w:hAnsi="Cambria" w:cs="Times New Roman"/>
          <w:color w:val="000000"/>
          <w:sz w:val="26"/>
          <w:szCs w:val="26"/>
        </w:rPr>
        <w:t>.</w:t>
      </w:r>
    </w:p>
    <w:p w14:paraId="1AAD5955" w14:textId="77777777" w:rsidR="00E30E2D" w:rsidRPr="002C63DC" w:rsidRDefault="00E30E2D" w:rsidP="002C63DC">
      <w:pPr>
        <w:spacing w:before="60" w:after="0" w:line="360" w:lineRule="auto"/>
        <w:jc w:val="both"/>
        <w:rPr>
          <w:rFonts w:ascii="Cambria" w:eastAsia="Times New Roman" w:hAnsi="Cambria" w:cs="Times New Roman"/>
          <w:color w:val="000000"/>
          <w:sz w:val="26"/>
          <w:szCs w:val="26"/>
        </w:rPr>
      </w:pPr>
      <w:r w:rsidRPr="002C63DC">
        <w:rPr>
          <w:rFonts w:ascii="Cambria" w:eastAsia="Times New Roman" w:hAnsi="Cambria" w:cs="Times New Roman"/>
          <w:color w:val="000000"/>
          <w:sz w:val="26"/>
          <w:szCs w:val="26"/>
        </w:rPr>
        <w:t xml:space="preserve">Quý khách </w:t>
      </w:r>
      <w:r w:rsidRPr="002C63DC">
        <w:rPr>
          <w:rFonts w:ascii="Cambria" w:eastAsia="Times New Roman" w:hAnsi="Cambria" w:cs="Times New Roman"/>
          <w:b/>
          <w:bCs/>
          <w:color w:val="000000"/>
          <w:sz w:val="26"/>
          <w:szCs w:val="26"/>
        </w:rPr>
        <w:t>trải nghiệm đi cáp treo Daisetsuzan Asahidake lên đỉnh núi cao</w:t>
      </w:r>
      <w:r w:rsidRPr="002C63DC">
        <w:rPr>
          <w:rFonts w:ascii="Cambria" w:eastAsia="Times New Roman" w:hAnsi="Cambria" w:cs="Times New Roman"/>
          <w:color w:val="000000"/>
          <w:sz w:val="26"/>
          <w:szCs w:val="26"/>
        </w:rPr>
        <w:t xml:space="preserve">, giúp du khách có những góc nhìn mới mẻ hơn để chiêm ngưỡng phong cảnh tại vườn quốc gia này. </w:t>
      </w:r>
      <w:r w:rsidRPr="002C63DC">
        <w:rPr>
          <w:rFonts w:ascii="Cambria" w:eastAsia="Times New Roman" w:hAnsi="Cambria" w:cs="Times New Roman"/>
          <w:i/>
          <w:iCs/>
          <w:color w:val="000000"/>
          <w:sz w:val="26"/>
          <w:szCs w:val="26"/>
        </w:rPr>
        <w:t>(Vé cáp treo đã bao gồm trong giá tour)</w:t>
      </w:r>
    </w:p>
    <w:p w14:paraId="0748C103" w14:textId="77777777" w:rsidR="00E30E2D" w:rsidRPr="002C63DC" w:rsidRDefault="00E30E2D" w:rsidP="002C63DC">
      <w:pPr>
        <w:spacing w:before="60" w:after="0" w:line="360" w:lineRule="auto"/>
        <w:jc w:val="both"/>
        <w:rPr>
          <w:rFonts w:ascii="Cambria" w:eastAsia="Times New Roman" w:hAnsi="Cambria" w:cs="Times New Roman"/>
          <w:color w:val="000000"/>
          <w:sz w:val="26"/>
          <w:szCs w:val="26"/>
        </w:rPr>
      </w:pPr>
      <w:r w:rsidRPr="002C63DC">
        <w:rPr>
          <w:rFonts w:ascii="Cambria" w:eastAsia="Times New Roman" w:hAnsi="Cambria" w:cs="Times New Roman"/>
          <w:color w:val="000000"/>
          <w:sz w:val="26"/>
          <w:szCs w:val="26"/>
        </w:rPr>
        <w:lastRenderedPageBreak/>
        <w:t xml:space="preserve">Sau đó, đoàn di chuyển về khu vực </w:t>
      </w:r>
      <w:r w:rsidRPr="002C63DC">
        <w:rPr>
          <w:rFonts w:ascii="Cambria" w:eastAsia="Times New Roman" w:hAnsi="Cambria" w:cs="Times New Roman"/>
          <w:b/>
          <w:bCs/>
          <w:color w:val="000000"/>
          <w:sz w:val="26"/>
          <w:szCs w:val="26"/>
        </w:rPr>
        <w:t>Asahikawa.</w:t>
      </w:r>
    </w:p>
    <w:p w14:paraId="612E502E" w14:textId="49BE0DC5" w:rsidR="000D2B3C" w:rsidRPr="002C63DC" w:rsidRDefault="00E30E2D" w:rsidP="002C63DC">
      <w:pPr>
        <w:spacing w:before="60" w:after="0" w:line="360" w:lineRule="auto"/>
        <w:jc w:val="both"/>
        <w:rPr>
          <w:rFonts w:ascii="Cambria" w:eastAsia="Times New Roman" w:hAnsi="Cambria" w:cs="Times New Roman"/>
          <w:color w:val="000000"/>
          <w:sz w:val="26"/>
          <w:szCs w:val="26"/>
        </w:rPr>
      </w:pPr>
      <w:r w:rsidRPr="002C63DC">
        <w:rPr>
          <w:rFonts w:ascii="Cambria" w:eastAsia="Times New Roman" w:hAnsi="Cambria" w:cs="Times New Roman"/>
          <w:b/>
          <w:bCs/>
          <w:color w:val="000000"/>
          <w:sz w:val="26"/>
          <w:szCs w:val="26"/>
        </w:rPr>
        <w:t>Tối:</w:t>
      </w:r>
      <w:r w:rsidRPr="002C63DC">
        <w:rPr>
          <w:rFonts w:ascii="Cambria" w:eastAsia="Times New Roman" w:hAnsi="Cambria" w:cs="Times New Roman"/>
          <w:color w:val="000000"/>
          <w:sz w:val="26"/>
          <w:szCs w:val="26"/>
        </w:rPr>
        <w:t xml:space="preserve"> Đoàn dùng bữa tối tại nhà hàng địa phương và nghỉ đêm tại </w:t>
      </w:r>
      <w:r w:rsidRPr="002C63DC">
        <w:rPr>
          <w:rFonts w:ascii="Cambria" w:eastAsia="Times New Roman" w:hAnsi="Cambria" w:cs="Times New Roman"/>
          <w:b/>
          <w:bCs/>
          <w:color w:val="000000"/>
          <w:sz w:val="26"/>
          <w:szCs w:val="26"/>
        </w:rPr>
        <w:t>Asahikawa</w:t>
      </w:r>
      <w:r w:rsidRPr="002C63DC">
        <w:rPr>
          <w:rFonts w:ascii="Cambria" w:eastAsia="Times New Roman" w:hAnsi="Cambria" w:cs="Times New Roman"/>
          <w:color w:val="000000"/>
          <w:sz w:val="26"/>
          <w:szCs w:val="26"/>
        </w:rPr>
        <w:t>.</w:t>
      </w:r>
    </w:p>
    <w:tbl>
      <w:tblPr>
        <w:tblW w:w="10458" w:type="dxa"/>
        <w:tblInd w:w="-11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244"/>
        <w:gridCol w:w="7797"/>
        <w:gridCol w:w="1417"/>
      </w:tblGrid>
      <w:tr w:rsidR="003B492A" w:rsidRPr="002C63DC" w14:paraId="347B2E2F" w14:textId="77777777">
        <w:tc>
          <w:tcPr>
            <w:tcW w:w="1244"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3646303F" w14:textId="77777777" w:rsidR="003B492A" w:rsidRPr="002C63DC" w:rsidRDefault="00FB0717" w:rsidP="002C63DC">
            <w:pPr>
              <w:spacing w:before="120" w:after="120" w:line="360" w:lineRule="auto"/>
              <w:jc w:val="both"/>
              <w:rPr>
                <w:rFonts w:ascii="Cambria" w:eastAsia="Cambria" w:hAnsi="Cambria" w:cs="Cambria"/>
                <w:b/>
                <w:color w:val="FFFFFF" w:themeColor="background1"/>
                <w:sz w:val="26"/>
                <w:szCs w:val="26"/>
              </w:rPr>
            </w:pPr>
            <w:r w:rsidRPr="002C63DC">
              <w:rPr>
                <w:rFonts w:ascii="Cambria" w:eastAsia="Cambria" w:hAnsi="Cambria" w:cs="Cambria"/>
                <w:b/>
                <w:color w:val="FFFFFF" w:themeColor="background1"/>
                <w:sz w:val="26"/>
                <w:szCs w:val="26"/>
              </w:rPr>
              <w:t>NGÀY 3</w:t>
            </w:r>
          </w:p>
        </w:tc>
        <w:tc>
          <w:tcPr>
            <w:tcW w:w="7797"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3DB5A54C" w14:textId="3FEC5711" w:rsidR="003B492A" w:rsidRPr="002C63DC" w:rsidRDefault="00C82B1A" w:rsidP="002C63DC">
            <w:pPr>
              <w:spacing w:before="120" w:after="120" w:line="360" w:lineRule="auto"/>
              <w:jc w:val="both"/>
              <w:rPr>
                <w:rFonts w:ascii="Cambria" w:eastAsia="Cambria" w:hAnsi="Cambria" w:cs="Cambria"/>
                <w:b/>
                <w:color w:val="FFFFFF" w:themeColor="background1"/>
                <w:sz w:val="26"/>
                <w:szCs w:val="26"/>
              </w:rPr>
            </w:pPr>
            <w:r w:rsidRPr="002C63DC">
              <w:rPr>
                <w:rFonts w:ascii="Cambria" w:eastAsia="Cambria" w:hAnsi="Cambria" w:cs="Cambria"/>
                <w:b/>
                <w:color w:val="FFFFFF" w:themeColor="background1"/>
                <w:sz w:val="26"/>
                <w:szCs w:val="26"/>
              </w:rPr>
              <w:t xml:space="preserve">ASAHIKAWA - BIEI - SAPPORO                                               </w:t>
            </w:r>
          </w:p>
        </w:tc>
        <w:tc>
          <w:tcPr>
            <w:tcW w:w="1417"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7C93283A" w14:textId="77777777" w:rsidR="003B492A" w:rsidRPr="002C63DC" w:rsidRDefault="00FB0717" w:rsidP="002C63DC">
            <w:pPr>
              <w:spacing w:before="120" w:after="120" w:line="360" w:lineRule="auto"/>
              <w:jc w:val="both"/>
              <w:rPr>
                <w:rFonts w:ascii="Cambria" w:eastAsia="Cambria" w:hAnsi="Cambria" w:cs="Cambria"/>
                <w:b/>
                <w:color w:val="FFFFFF" w:themeColor="background1"/>
                <w:sz w:val="26"/>
                <w:szCs w:val="26"/>
              </w:rPr>
            </w:pPr>
            <w:r w:rsidRPr="002C63DC">
              <w:rPr>
                <w:rFonts w:ascii="Cambria" w:eastAsia="Cambria" w:hAnsi="Cambria" w:cs="Cambria"/>
                <w:b/>
                <w:color w:val="FFFFFF" w:themeColor="background1"/>
                <w:sz w:val="26"/>
                <w:szCs w:val="26"/>
              </w:rPr>
              <w:t>B/L/D</w:t>
            </w:r>
          </w:p>
        </w:tc>
      </w:tr>
    </w:tbl>
    <w:p w14:paraId="28E945DE" w14:textId="77777777" w:rsidR="00F613FF" w:rsidRPr="002C63DC" w:rsidRDefault="00F613FF" w:rsidP="002C63DC">
      <w:pPr>
        <w:tabs>
          <w:tab w:val="left" w:pos="3107"/>
        </w:tabs>
        <w:spacing w:before="120" w:after="120" w:line="360" w:lineRule="auto"/>
        <w:ind w:right="324"/>
        <w:jc w:val="both"/>
        <w:rPr>
          <w:rFonts w:ascii="Cambria" w:hAnsi="Cambria"/>
          <w:sz w:val="26"/>
          <w:szCs w:val="26"/>
        </w:rPr>
      </w:pPr>
      <w:r w:rsidRPr="002C63DC">
        <w:rPr>
          <w:rFonts w:ascii="Cambria" w:hAnsi="Cambria"/>
          <w:b/>
          <w:bCs/>
          <w:sz w:val="26"/>
          <w:szCs w:val="26"/>
        </w:rPr>
        <w:t>Sáng:</w:t>
      </w:r>
      <w:r w:rsidRPr="002C63DC">
        <w:rPr>
          <w:rFonts w:ascii="Cambria" w:hAnsi="Cambria"/>
          <w:sz w:val="26"/>
          <w:szCs w:val="26"/>
        </w:rPr>
        <w:t xml:space="preserve"> Sau bữa sáng tại khách sạn, Xe và HDV đón Quý khách di chuyển sang khu vực </w:t>
      </w:r>
      <w:r w:rsidRPr="002C63DC">
        <w:rPr>
          <w:rFonts w:ascii="Cambria" w:hAnsi="Cambria"/>
          <w:b/>
          <w:bCs/>
          <w:sz w:val="26"/>
          <w:szCs w:val="26"/>
        </w:rPr>
        <w:t xml:space="preserve">Biei </w:t>
      </w:r>
      <w:r w:rsidRPr="002C63DC">
        <w:rPr>
          <w:rFonts w:ascii="Cambria" w:hAnsi="Cambria"/>
          <w:sz w:val="26"/>
          <w:szCs w:val="26"/>
        </w:rPr>
        <w:t>tham quan:</w:t>
      </w:r>
    </w:p>
    <w:p w14:paraId="182A0F32" w14:textId="56211F31" w:rsidR="00F613FF" w:rsidRPr="002C63DC" w:rsidRDefault="00F613FF" w:rsidP="002C63DC">
      <w:pPr>
        <w:pStyle w:val="ListParagraph"/>
        <w:numPr>
          <w:ilvl w:val="0"/>
          <w:numId w:val="7"/>
        </w:numPr>
        <w:tabs>
          <w:tab w:val="left" w:pos="3107"/>
        </w:tabs>
        <w:spacing w:before="120" w:after="120" w:line="360" w:lineRule="auto"/>
        <w:ind w:right="324"/>
        <w:jc w:val="both"/>
        <w:rPr>
          <w:rFonts w:ascii="Cambria" w:hAnsi="Cambria"/>
          <w:sz w:val="26"/>
          <w:szCs w:val="26"/>
        </w:rPr>
      </w:pPr>
      <w:r w:rsidRPr="002C63DC">
        <w:rPr>
          <w:rFonts w:ascii="Cambria" w:hAnsi="Cambria"/>
          <w:b/>
          <w:bCs/>
          <w:sz w:val="26"/>
          <w:szCs w:val="26"/>
        </w:rPr>
        <w:t>Hồ xanh Biei kì bí</w:t>
      </w:r>
      <w:r w:rsidRPr="002C63DC">
        <w:rPr>
          <w:rFonts w:ascii="Cambria" w:hAnsi="Cambria"/>
          <w:sz w:val="26"/>
          <w:szCs w:val="26"/>
        </w:rPr>
        <w:t xml:space="preserve"> - nơi được chọn làm </w:t>
      </w:r>
      <w:r w:rsidRPr="002C63DC">
        <w:rPr>
          <w:rFonts w:ascii="Cambria" w:hAnsi="Cambria"/>
          <w:b/>
          <w:bCs/>
          <w:sz w:val="26"/>
          <w:szCs w:val="26"/>
        </w:rPr>
        <w:t>hình nền cho các sản phẩm của hãng điện tử Apple</w:t>
      </w:r>
      <w:r w:rsidRPr="002C63DC">
        <w:rPr>
          <w:rFonts w:ascii="Cambria" w:hAnsi="Cambria"/>
          <w:sz w:val="26"/>
          <w:szCs w:val="26"/>
        </w:rPr>
        <w:t xml:space="preserve">. Mặt nước với </w:t>
      </w:r>
      <w:r w:rsidRPr="002C63DC">
        <w:rPr>
          <w:rFonts w:ascii="Cambria" w:hAnsi="Cambria"/>
          <w:b/>
          <w:bCs/>
          <w:sz w:val="26"/>
          <w:szCs w:val="26"/>
        </w:rPr>
        <w:t>màu xanh diệu kì trong vắt</w:t>
      </w:r>
      <w:r w:rsidRPr="002C63DC">
        <w:rPr>
          <w:rFonts w:ascii="Cambria" w:hAnsi="Cambria"/>
          <w:sz w:val="26"/>
          <w:szCs w:val="26"/>
        </w:rPr>
        <w:t>, phản chiếu lấp lánh màu xanh của bầu trời càng tăng thêm vẻ đẹp tương phản làm nổi bật sự lãng mạn của hồ nước.</w:t>
      </w:r>
    </w:p>
    <w:p w14:paraId="2095B7D3" w14:textId="6BE1A1BD" w:rsidR="00F613FF" w:rsidRPr="002C63DC" w:rsidRDefault="00F613FF" w:rsidP="002C63DC">
      <w:pPr>
        <w:pStyle w:val="ListParagraph"/>
        <w:numPr>
          <w:ilvl w:val="0"/>
          <w:numId w:val="7"/>
        </w:numPr>
        <w:tabs>
          <w:tab w:val="left" w:pos="3107"/>
        </w:tabs>
        <w:spacing w:before="120" w:after="120" w:line="360" w:lineRule="auto"/>
        <w:ind w:right="324"/>
        <w:jc w:val="both"/>
        <w:rPr>
          <w:rFonts w:ascii="Cambria" w:hAnsi="Cambria"/>
          <w:sz w:val="26"/>
          <w:szCs w:val="26"/>
        </w:rPr>
      </w:pPr>
      <w:r w:rsidRPr="002C63DC">
        <w:rPr>
          <w:rFonts w:ascii="Cambria" w:hAnsi="Cambria"/>
          <w:b/>
          <w:bCs/>
          <w:sz w:val="26"/>
          <w:szCs w:val="26"/>
        </w:rPr>
        <w:t>Thác Shirahige - Kỳ quan thiên nhiên đầy mê hoặc</w:t>
      </w:r>
      <w:r w:rsidRPr="002C63DC">
        <w:rPr>
          <w:rFonts w:ascii="Cambria" w:hAnsi="Cambria"/>
          <w:sz w:val="26"/>
          <w:szCs w:val="26"/>
        </w:rPr>
        <w:t xml:space="preserve"> được bao quanh bởi khu rừng cây bạch dương trắng, thác “Râu Trắng” là một </w:t>
      </w:r>
      <w:r w:rsidRPr="002C63DC">
        <w:rPr>
          <w:rFonts w:ascii="Cambria" w:hAnsi="Cambria"/>
          <w:b/>
          <w:bCs/>
          <w:sz w:val="26"/>
          <w:szCs w:val="26"/>
        </w:rPr>
        <w:t>kho báu ẩn giấu</w:t>
      </w:r>
      <w:r w:rsidRPr="002C63DC">
        <w:rPr>
          <w:rFonts w:ascii="Cambria" w:hAnsi="Cambria"/>
          <w:sz w:val="26"/>
          <w:szCs w:val="26"/>
        </w:rPr>
        <w:t xml:space="preserve"> của khu vực Suối nước nóng Biei Shirogane. Cùng với Hồ Xanh Shirogane, thác nước này là điểm tham quan không thể bỏ qua đối với khách du lịch.</w:t>
      </w:r>
    </w:p>
    <w:p w14:paraId="2AB9D825" w14:textId="77777777" w:rsidR="00F613FF" w:rsidRPr="002C63DC" w:rsidRDefault="00F613FF" w:rsidP="002C63DC">
      <w:pPr>
        <w:tabs>
          <w:tab w:val="left" w:pos="3107"/>
        </w:tabs>
        <w:spacing w:before="120" w:after="120" w:line="360" w:lineRule="auto"/>
        <w:ind w:right="324"/>
        <w:jc w:val="both"/>
        <w:rPr>
          <w:rFonts w:ascii="Cambria" w:hAnsi="Cambria"/>
          <w:sz w:val="26"/>
          <w:szCs w:val="26"/>
        </w:rPr>
      </w:pPr>
      <w:r w:rsidRPr="002C63DC">
        <w:rPr>
          <w:rFonts w:ascii="Cambria" w:hAnsi="Cambria"/>
          <w:b/>
          <w:bCs/>
          <w:sz w:val="26"/>
          <w:szCs w:val="26"/>
        </w:rPr>
        <w:t>Trưa:</w:t>
      </w:r>
      <w:r w:rsidRPr="002C63DC">
        <w:rPr>
          <w:rFonts w:ascii="Cambria" w:hAnsi="Cambria"/>
          <w:sz w:val="26"/>
          <w:szCs w:val="26"/>
        </w:rPr>
        <w:t xml:space="preserve"> Quý khách dùng bữa trưa tại nhà hàng địa phương. Sau đó di chuyển về </w:t>
      </w:r>
      <w:r w:rsidRPr="002C63DC">
        <w:rPr>
          <w:rFonts w:ascii="Cambria" w:hAnsi="Cambria"/>
          <w:b/>
          <w:bCs/>
          <w:sz w:val="26"/>
          <w:szCs w:val="26"/>
        </w:rPr>
        <w:t>Sapporo</w:t>
      </w:r>
      <w:r w:rsidRPr="002C63DC">
        <w:rPr>
          <w:rFonts w:ascii="Cambria" w:hAnsi="Cambria"/>
          <w:sz w:val="26"/>
          <w:szCs w:val="26"/>
        </w:rPr>
        <w:t xml:space="preserve"> tham quan:</w:t>
      </w:r>
    </w:p>
    <w:p w14:paraId="36A5C9A6" w14:textId="651B69C7" w:rsidR="00F613FF" w:rsidRPr="002C63DC" w:rsidRDefault="00F613FF" w:rsidP="002C63DC">
      <w:pPr>
        <w:pStyle w:val="ListParagraph"/>
        <w:numPr>
          <w:ilvl w:val="0"/>
          <w:numId w:val="8"/>
        </w:numPr>
        <w:tabs>
          <w:tab w:val="left" w:pos="3107"/>
        </w:tabs>
        <w:spacing w:before="120" w:after="120" w:line="360" w:lineRule="auto"/>
        <w:ind w:right="324"/>
        <w:jc w:val="both"/>
        <w:rPr>
          <w:rFonts w:ascii="Cambria" w:hAnsi="Cambria"/>
          <w:b/>
          <w:bCs/>
          <w:sz w:val="26"/>
          <w:szCs w:val="26"/>
        </w:rPr>
      </w:pPr>
      <w:r w:rsidRPr="002C63DC">
        <w:rPr>
          <w:rFonts w:ascii="Cambria" w:hAnsi="Cambria"/>
          <w:b/>
          <w:bCs/>
          <w:sz w:val="26"/>
          <w:szCs w:val="26"/>
        </w:rPr>
        <w:t>Bảo tàng bia Sapporo</w:t>
      </w:r>
      <w:r w:rsidRPr="002C63DC">
        <w:rPr>
          <w:rFonts w:ascii="Cambria" w:hAnsi="Cambria"/>
          <w:sz w:val="26"/>
          <w:szCs w:val="26"/>
        </w:rPr>
        <w:t xml:space="preserve"> - được mở cửa năm 1987 tại một nhà máy bia cũ từ thời Meiji. Tại đây, du khách được tìm hiểu toàn bộ về bia Sapporo. Du khách có thể học được phương pháp rót bia từ lon ra cốc để giữ hương vị thơm ngon của bia và </w:t>
      </w:r>
      <w:r w:rsidRPr="002C63DC">
        <w:rPr>
          <w:rFonts w:ascii="Cambria" w:hAnsi="Cambria"/>
          <w:b/>
          <w:bCs/>
          <w:sz w:val="26"/>
          <w:szCs w:val="26"/>
        </w:rPr>
        <w:t xml:space="preserve">thưởng thức bia ngay tại Bảo tàng. </w:t>
      </w:r>
    </w:p>
    <w:p w14:paraId="74A79750" w14:textId="1135C6B7" w:rsidR="003B492A" w:rsidRPr="002C63DC" w:rsidRDefault="00F613FF" w:rsidP="002C63DC">
      <w:pPr>
        <w:tabs>
          <w:tab w:val="left" w:pos="3107"/>
        </w:tabs>
        <w:spacing w:before="120" w:after="120" w:line="360" w:lineRule="auto"/>
        <w:ind w:right="324"/>
        <w:jc w:val="both"/>
        <w:rPr>
          <w:rFonts w:ascii="Cambria" w:hAnsi="Cambria"/>
          <w:b/>
          <w:bCs/>
          <w:sz w:val="26"/>
          <w:szCs w:val="26"/>
        </w:rPr>
      </w:pPr>
      <w:r w:rsidRPr="002C63DC">
        <w:rPr>
          <w:rFonts w:ascii="Cambria" w:hAnsi="Cambria"/>
          <w:sz w:val="26"/>
          <w:szCs w:val="26"/>
        </w:rPr>
        <w:t xml:space="preserve">Tối: Đoàn ăn tối và nghỉ ngơi tại khách sạn ở </w:t>
      </w:r>
      <w:r w:rsidRPr="002C63DC">
        <w:rPr>
          <w:rFonts w:ascii="Cambria" w:hAnsi="Cambria"/>
          <w:b/>
          <w:bCs/>
          <w:sz w:val="26"/>
          <w:szCs w:val="26"/>
        </w:rPr>
        <w:t>khu vực Sapporo.</w:t>
      </w:r>
    </w:p>
    <w:tbl>
      <w:tblPr>
        <w:tblW w:w="10458" w:type="dxa"/>
        <w:tblInd w:w="-11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244"/>
        <w:gridCol w:w="7797"/>
        <w:gridCol w:w="1417"/>
      </w:tblGrid>
      <w:tr w:rsidR="003B492A" w:rsidRPr="002C63DC" w14:paraId="2D225FCF" w14:textId="77777777">
        <w:tc>
          <w:tcPr>
            <w:tcW w:w="1244"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5C64DAE3" w14:textId="77777777" w:rsidR="003B492A" w:rsidRPr="002C63DC" w:rsidRDefault="00FB0717" w:rsidP="002C63DC">
            <w:pPr>
              <w:spacing w:before="120" w:after="120" w:line="360" w:lineRule="auto"/>
              <w:jc w:val="both"/>
              <w:rPr>
                <w:rFonts w:ascii="Cambria" w:eastAsia="Cambria" w:hAnsi="Cambria" w:cs="Cambria"/>
                <w:b/>
                <w:color w:val="FFFFFF" w:themeColor="background1"/>
                <w:sz w:val="26"/>
                <w:szCs w:val="26"/>
              </w:rPr>
            </w:pPr>
            <w:r w:rsidRPr="002C63DC">
              <w:rPr>
                <w:rFonts w:ascii="Cambria" w:eastAsia="Cambria" w:hAnsi="Cambria" w:cs="Cambria"/>
                <w:b/>
                <w:color w:val="FFFFFF" w:themeColor="background1"/>
                <w:sz w:val="26"/>
                <w:szCs w:val="26"/>
              </w:rPr>
              <w:t>NGÀY 4</w:t>
            </w:r>
          </w:p>
        </w:tc>
        <w:tc>
          <w:tcPr>
            <w:tcW w:w="7797"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242E1600" w14:textId="3BFAD828" w:rsidR="003B492A" w:rsidRPr="002C63DC" w:rsidRDefault="001A2EAD" w:rsidP="002C63DC">
            <w:pPr>
              <w:spacing w:before="120" w:after="120" w:line="360" w:lineRule="auto"/>
              <w:jc w:val="both"/>
              <w:rPr>
                <w:rFonts w:ascii="Cambria" w:eastAsia="Cambria" w:hAnsi="Cambria" w:cs="Cambria"/>
                <w:b/>
                <w:color w:val="FFFFFF" w:themeColor="background1"/>
                <w:sz w:val="26"/>
                <w:szCs w:val="26"/>
              </w:rPr>
            </w:pPr>
            <w:r w:rsidRPr="002C63DC">
              <w:rPr>
                <w:rFonts w:ascii="Cambria" w:eastAsia="Cambria" w:hAnsi="Cambria" w:cs="Cambria"/>
                <w:b/>
                <w:color w:val="FFFFFF" w:themeColor="background1"/>
                <w:sz w:val="26"/>
                <w:szCs w:val="26"/>
              </w:rPr>
              <w:t>SAPPORO CITY TOUR</w:t>
            </w:r>
          </w:p>
        </w:tc>
        <w:tc>
          <w:tcPr>
            <w:tcW w:w="1417"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170EC82F" w14:textId="77777777" w:rsidR="003B492A" w:rsidRPr="002C63DC" w:rsidRDefault="00FB0717" w:rsidP="002C63DC">
            <w:pPr>
              <w:spacing w:before="120" w:after="120" w:line="360" w:lineRule="auto"/>
              <w:jc w:val="both"/>
              <w:rPr>
                <w:rFonts w:ascii="Cambria" w:eastAsia="Cambria" w:hAnsi="Cambria" w:cs="Cambria"/>
                <w:b/>
                <w:color w:val="FFFFFF" w:themeColor="background1"/>
                <w:sz w:val="26"/>
                <w:szCs w:val="26"/>
              </w:rPr>
            </w:pPr>
            <w:r w:rsidRPr="002C63DC">
              <w:rPr>
                <w:rFonts w:ascii="Cambria" w:eastAsia="Cambria" w:hAnsi="Cambria" w:cs="Cambria"/>
                <w:b/>
                <w:color w:val="FFFFFF" w:themeColor="background1"/>
                <w:sz w:val="26"/>
                <w:szCs w:val="26"/>
              </w:rPr>
              <w:t>B/L/D</w:t>
            </w:r>
          </w:p>
        </w:tc>
      </w:tr>
    </w:tbl>
    <w:p w14:paraId="2852E5E2" w14:textId="77777777" w:rsidR="00DA304F" w:rsidRPr="002C63DC" w:rsidRDefault="00DA304F" w:rsidP="002C63DC">
      <w:pPr>
        <w:tabs>
          <w:tab w:val="left" w:pos="3107"/>
        </w:tabs>
        <w:spacing w:before="120" w:after="120" w:line="360" w:lineRule="auto"/>
        <w:ind w:right="324"/>
        <w:jc w:val="both"/>
        <w:rPr>
          <w:rFonts w:ascii="Cambria" w:hAnsi="Cambria"/>
          <w:sz w:val="26"/>
          <w:szCs w:val="26"/>
        </w:rPr>
      </w:pPr>
      <w:r w:rsidRPr="002C63DC">
        <w:rPr>
          <w:rFonts w:ascii="Cambria" w:hAnsi="Cambria"/>
          <w:b/>
          <w:bCs/>
          <w:sz w:val="26"/>
          <w:szCs w:val="26"/>
        </w:rPr>
        <w:t>Sáng:</w:t>
      </w:r>
      <w:r w:rsidRPr="002C63DC">
        <w:rPr>
          <w:rFonts w:ascii="Cambria" w:hAnsi="Cambria"/>
          <w:sz w:val="26"/>
          <w:szCs w:val="26"/>
        </w:rPr>
        <w:t xml:space="preserve"> Đoàn ăn sáng tại khách sạn, sau đó xe và HDV đưa đoàn di chuyển tham quan và trải nghiệm:</w:t>
      </w:r>
    </w:p>
    <w:p w14:paraId="1AC24C89" w14:textId="1DB49E56" w:rsidR="003B492A" w:rsidRPr="002C63DC" w:rsidRDefault="00DA304F" w:rsidP="002C63DC">
      <w:pPr>
        <w:pStyle w:val="ListParagraph"/>
        <w:numPr>
          <w:ilvl w:val="0"/>
          <w:numId w:val="8"/>
        </w:numPr>
        <w:tabs>
          <w:tab w:val="left" w:pos="3107"/>
        </w:tabs>
        <w:spacing w:before="120" w:after="120" w:line="360" w:lineRule="auto"/>
        <w:ind w:right="324"/>
        <w:jc w:val="both"/>
        <w:rPr>
          <w:rFonts w:ascii="Cambria" w:hAnsi="Cambria"/>
          <w:sz w:val="26"/>
          <w:szCs w:val="26"/>
        </w:rPr>
      </w:pPr>
      <w:r w:rsidRPr="002C63DC">
        <w:rPr>
          <w:rFonts w:ascii="Cambria" w:hAnsi="Cambria"/>
          <w:b/>
          <w:bCs/>
          <w:sz w:val="26"/>
          <w:szCs w:val="26"/>
        </w:rPr>
        <w:t>Chợ hải sản Nijo:</w:t>
      </w:r>
      <w:r w:rsidRPr="002C63DC">
        <w:rPr>
          <w:rFonts w:ascii="Cambria" w:hAnsi="Cambria"/>
          <w:sz w:val="26"/>
          <w:szCs w:val="26"/>
        </w:rPr>
        <w:t xml:space="preserve"> là một </w:t>
      </w:r>
      <w:r w:rsidRPr="002C63DC">
        <w:rPr>
          <w:rFonts w:ascii="Cambria" w:hAnsi="Cambria"/>
          <w:b/>
          <w:bCs/>
          <w:sz w:val="26"/>
          <w:szCs w:val="26"/>
        </w:rPr>
        <w:t>khu chợ công cộng ở trung tâm Sapporo</w:t>
      </w:r>
      <w:r w:rsidRPr="002C63DC">
        <w:rPr>
          <w:rFonts w:ascii="Cambria" w:hAnsi="Cambria"/>
          <w:sz w:val="26"/>
          <w:szCs w:val="26"/>
        </w:rPr>
        <w:t xml:space="preserve"> chiếm khoảng một khu phố, nơi khách du lịch có thể </w:t>
      </w:r>
      <w:r w:rsidRPr="002C63DC">
        <w:rPr>
          <w:rFonts w:ascii="Cambria" w:hAnsi="Cambria"/>
          <w:b/>
          <w:bCs/>
          <w:sz w:val="26"/>
          <w:szCs w:val="26"/>
        </w:rPr>
        <w:t>mua sắm các sản phẩm và hải sản tươi sống</w:t>
      </w:r>
      <w:r w:rsidRPr="002C63DC">
        <w:rPr>
          <w:rFonts w:ascii="Cambria" w:hAnsi="Cambria"/>
          <w:sz w:val="26"/>
          <w:szCs w:val="26"/>
        </w:rPr>
        <w:t xml:space="preserve"> của địa phương như cua, trứng cá hồi, nhím biển và nhiều loại cá tươi và đã chế biến sẵn.</w:t>
      </w:r>
    </w:p>
    <w:p w14:paraId="7D69B10F" w14:textId="6198B24F" w:rsidR="00D257A3" w:rsidRPr="002C63DC" w:rsidRDefault="00D257A3" w:rsidP="002C63DC">
      <w:pPr>
        <w:tabs>
          <w:tab w:val="left" w:pos="3107"/>
        </w:tabs>
        <w:spacing w:before="120" w:after="120" w:line="360" w:lineRule="auto"/>
        <w:ind w:right="324"/>
        <w:jc w:val="both"/>
        <w:rPr>
          <w:rFonts w:ascii="Cambria" w:hAnsi="Cambria"/>
          <w:sz w:val="26"/>
          <w:szCs w:val="26"/>
        </w:rPr>
      </w:pPr>
      <w:r w:rsidRPr="002C63DC">
        <w:rPr>
          <w:rFonts w:ascii="Cambria" w:eastAsia="Times New Roman" w:hAnsi="Cambria" w:cs="Times New Roman"/>
          <w:b/>
          <w:bCs/>
          <w:noProof/>
          <w:color w:val="0D0D0D"/>
          <w:sz w:val="26"/>
          <w:szCs w:val="26"/>
        </w:rPr>
        <w:lastRenderedPageBreak/>
        <w:drawing>
          <wp:inline distT="0" distB="0" distL="114300" distR="114300" wp14:anchorId="39FD7A4F" wp14:editId="4C49FAF8">
            <wp:extent cx="6331585" cy="3313430"/>
            <wp:effectExtent l="0" t="0" r="0" b="0"/>
            <wp:docPr id="103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a:stretch>
                      <a:fillRect/>
                    </a:stretch>
                  </pic:blipFill>
                  <pic:spPr>
                    <a:xfrm>
                      <a:off x="0" y="0"/>
                      <a:ext cx="6331585" cy="3313430"/>
                    </a:xfrm>
                    <a:prstGeom prst="rect">
                      <a:avLst/>
                    </a:prstGeom>
                    <a:ln/>
                  </pic:spPr>
                </pic:pic>
              </a:graphicData>
            </a:graphic>
          </wp:inline>
        </w:drawing>
      </w:r>
    </w:p>
    <w:p w14:paraId="74AFBD30" w14:textId="77777777" w:rsidR="003C2180" w:rsidRPr="002C63DC" w:rsidRDefault="003C2180" w:rsidP="002C63DC">
      <w:pPr>
        <w:pStyle w:val="ListParagraph"/>
        <w:numPr>
          <w:ilvl w:val="0"/>
          <w:numId w:val="8"/>
        </w:numPr>
        <w:spacing w:before="60" w:after="0" w:line="360" w:lineRule="auto"/>
        <w:jc w:val="both"/>
        <w:rPr>
          <w:rFonts w:ascii="Cambria" w:eastAsia="Times New Roman" w:hAnsi="Cambria" w:cs="Times New Roman"/>
          <w:color w:val="0D0D0D"/>
          <w:sz w:val="26"/>
          <w:szCs w:val="26"/>
        </w:rPr>
      </w:pPr>
      <w:r w:rsidRPr="002C63DC">
        <w:rPr>
          <w:rFonts w:ascii="Cambria" w:eastAsia="Times New Roman" w:hAnsi="Cambria" w:cs="Times New Roman"/>
          <w:b/>
          <w:bCs/>
          <w:color w:val="0D0D0D"/>
          <w:sz w:val="26"/>
          <w:szCs w:val="26"/>
        </w:rPr>
        <w:t>Công viên Shiroi Koibito</w:t>
      </w:r>
      <w:r w:rsidRPr="002C63DC">
        <w:rPr>
          <w:rFonts w:ascii="Cambria" w:eastAsia="Times New Roman" w:hAnsi="Cambria" w:cs="Times New Roman"/>
          <w:color w:val="0D0D0D"/>
          <w:sz w:val="26"/>
          <w:szCs w:val="26"/>
        </w:rPr>
        <w:t xml:space="preserve"> - quê hương của bánh quy sô cô la trắng, du khách có cơ hội:</w:t>
      </w:r>
    </w:p>
    <w:p w14:paraId="5BF6F688" w14:textId="77777777" w:rsidR="003C2180" w:rsidRPr="002C63DC" w:rsidRDefault="003C2180" w:rsidP="002C63DC">
      <w:pPr>
        <w:pStyle w:val="ListParagraph"/>
        <w:numPr>
          <w:ilvl w:val="0"/>
          <w:numId w:val="9"/>
        </w:numPr>
        <w:spacing w:before="60" w:after="0" w:line="360" w:lineRule="auto"/>
        <w:jc w:val="both"/>
        <w:rPr>
          <w:rFonts w:ascii="Cambria" w:eastAsia="Times New Roman" w:hAnsi="Cambria" w:cs="Times New Roman"/>
          <w:color w:val="0D0D0D"/>
          <w:sz w:val="26"/>
          <w:szCs w:val="26"/>
        </w:rPr>
      </w:pPr>
      <w:r w:rsidRPr="002C63DC">
        <w:rPr>
          <w:rFonts w:ascii="Cambria" w:eastAsia="Times New Roman" w:hAnsi="Cambria" w:cs="Times New Roman"/>
          <w:color w:val="0D0D0D"/>
          <w:sz w:val="26"/>
          <w:szCs w:val="26"/>
        </w:rPr>
        <w:t xml:space="preserve">Dạo chơi trong </w:t>
      </w:r>
      <w:r w:rsidRPr="002C63DC">
        <w:rPr>
          <w:rFonts w:ascii="Cambria" w:eastAsia="Times New Roman" w:hAnsi="Cambria" w:cs="Times New Roman"/>
          <w:b/>
          <w:bCs/>
          <w:color w:val="0D0D0D"/>
          <w:sz w:val="26"/>
          <w:szCs w:val="26"/>
        </w:rPr>
        <w:t>công viên Shiroi Koibito</w:t>
      </w:r>
      <w:r w:rsidRPr="002C63DC">
        <w:rPr>
          <w:rFonts w:ascii="Cambria" w:eastAsia="Times New Roman" w:hAnsi="Cambria" w:cs="Times New Roman"/>
          <w:color w:val="0D0D0D"/>
          <w:sz w:val="26"/>
          <w:szCs w:val="26"/>
        </w:rPr>
        <w:t xml:space="preserve"> như </w:t>
      </w:r>
      <w:r w:rsidRPr="002C63DC">
        <w:rPr>
          <w:rFonts w:ascii="Cambria" w:eastAsia="Times New Roman" w:hAnsi="Cambria" w:cs="Times New Roman"/>
          <w:b/>
          <w:bCs/>
          <w:color w:val="0D0D0D"/>
          <w:sz w:val="26"/>
          <w:szCs w:val="26"/>
        </w:rPr>
        <w:t>1 Thế giới Cổ tích</w:t>
      </w:r>
      <w:r w:rsidRPr="002C63DC">
        <w:rPr>
          <w:rFonts w:ascii="Cambria" w:eastAsia="Times New Roman" w:hAnsi="Cambria" w:cs="Times New Roman"/>
          <w:color w:val="0D0D0D"/>
          <w:sz w:val="26"/>
          <w:szCs w:val="26"/>
        </w:rPr>
        <w:t>.</w:t>
      </w:r>
    </w:p>
    <w:p w14:paraId="6D89198B" w14:textId="77777777" w:rsidR="003C2180" w:rsidRPr="002C63DC" w:rsidRDefault="003C2180" w:rsidP="002C63DC">
      <w:pPr>
        <w:pStyle w:val="ListParagraph"/>
        <w:numPr>
          <w:ilvl w:val="0"/>
          <w:numId w:val="9"/>
        </w:numPr>
        <w:spacing w:before="60" w:after="0" w:line="360" w:lineRule="auto"/>
        <w:jc w:val="both"/>
        <w:rPr>
          <w:rFonts w:ascii="Cambria" w:eastAsia="Times New Roman" w:hAnsi="Cambria" w:cs="Times New Roman"/>
          <w:color w:val="0D0D0D"/>
          <w:sz w:val="26"/>
          <w:szCs w:val="26"/>
        </w:rPr>
      </w:pPr>
      <w:r w:rsidRPr="002C63DC">
        <w:rPr>
          <w:rFonts w:ascii="Cambria" w:eastAsia="Times New Roman" w:hAnsi="Cambria" w:cs="Times New Roman"/>
          <w:color w:val="0D0D0D"/>
          <w:sz w:val="26"/>
          <w:szCs w:val="26"/>
        </w:rPr>
        <w:t>Cơ hội làm ra và trang trí những chiếc bánh quy của riêng bạn trong nhà máy.</w:t>
      </w:r>
    </w:p>
    <w:p w14:paraId="1EBBAC12" w14:textId="77777777" w:rsidR="003C2180" w:rsidRPr="002C63DC" w:rsidRDefault="003C2180" w:rsidP="002C63DC">
      <w:pPr>
        <w:pStyle w:val="ListParagraph"/>
        <w:numPr>
          <w:ilvl w:val="0"/>
          <w:numId w:val="9"/>
        </w:numPr>
        <w:spacing w:before="60" w:after="0" w:line="360" w:lineRule="auto"/>
        <w:jc w:val="both"/>
        <w:rPr>
          <w:rFonts w:ascii="Cambria" w:eastAsia="Times New Roman" w:hAnsi="Cambria" w:cs="Times New Roman"/>
          <w:color w:val="0D0D0D"/>
          <w:sz w:val="26"/>
          <w:szCs w:val="26"/>
        </w:rPr>
      </w:pPr>
      <w:r w:rsidRPr="002C63DC">
        <w:rPr>
          <w:rFonts w:ascii="Cambria" w:eastAsia="Times New Roman" w:hAnsi="Cambria" w:cs="Times New Roman"/>
          <w:color w:val="0D0D0D"/>
          <w:sz w:val="26"/>
          <w:szCs w:val="26"/>
        </w:rPr>
        <w:t xml:space="preserve">Quan sát dây chuyền sản xuất bánh quy </w:t>
      </w:r>
      <w:r w:rsidRPr="002C63DC">
        <w:rPr>
          <w:rFonts w:ascii="Cambria" w:eastAsia="Times New Roman" w:hAnsi="Cambria" w:cs="Times New Roman"/>
          <w:b/>
          <w:bCs/>
          <w:color w:val="0D0D0D"/>
          <w:sz w:val="26"/>
          <w:szCs w:val="26"/>
        </w:rPr>
        <w:t>Shiroi Koibito và bánh Baumkuchen</w:t>
      </w:r>
      <w:r w:rsidRPr="002C63DC">
        <w:rPr>
          <w:rFonts w:ascii="Cambria" w:eastAsia="Times New Roman" w:hAnsi="Cambria" w:cs="Times New Roman"/>
          <w:color w:val="0D0D0D"/>
          <w:sz w:val="26"/>
          <w:szCs w:val="26"/>
        </w:rPr>
        <w:t>.</w:t>
      </w:r>
    </w:p>
    <w:p w14:paraId="5179246D" w14:textId="2FE27BFF" w:rsidR="003C2180" w:rsidRPr="002C63DC" w:rsidRDefault="003C2180" w:rsidP="002C63DC">
      <w:pPr>
        <w:pStyle w:val="ListParagraph"/>
        <w:numPr>
          <w:ilvl w:val="0"/>
          <w:numId w:val="9"/>
        </w:numPr>
        <w:spacing w:before="60" w:after="0" w:line="360" w:lineRule="auto"/>
        <w:jc w:val="both"/>
        <w:rPr>
          <w:rFonts w:ascii="Cambria" w:eastAsia="Times New Roman" w:hAnsi="Cambria" w:cs="Times New Roman"/>
          <w:color w:val="0D0D0D"/>
          <w:sz w:val="26"/>
          <w:szCs w:val="26"/>
        </w:rPr>
      </w:pPr>
      <w:r w:rsidRPr="002C63DC">
        <w:rPr>
          <w:rFonts w:ascii="Cambria" w:eastAsia="Times New Roman" w:hAnsi="Cambria" w:cs="Times New Roman"/>
          <w:color w:val="0D0D0D"/>
          <w:sz w:val="26"/>
          <w:szCs w:val="26"/>
        </w:rPr>
        <w:t>Mua quà lưu niệm mang tính biểu tượng nhất của tỉnh Hokkaido.</w:t>
      </w:r>
      <w:r w:rsidRPr="002C63DC">
        <w:rPr>
          <w:rFonts w:ascii="Cambria" w:eastAsia="Times New Roman" w:hAnsi="Cambria" w:cs="Times New Roman"/>
          <w:b/>
          <w:bCs/>
          <w:color w:val="0D0D0D"/>
          <w:sz w:val="26"/>
          <w:szCs w:val="26"/>
        </w:rPr>
        <w:t xml:space="preserve"> </w:t>
      </w:r>
    </w:p>
    <w:p w14:paraId="77E94A23" w14:textId="77777777" w:rsidR="003C2180" w:rsidRPr="002C63DC" w:rsidRDefault="003C2180" w:rsidP="002C63DC">
      <w:pPr>
        <w:spacing w:before="60" w:after="0" w:line="360" w:lineRule="auto"/>
        <w:jc w:val="both"/>
        <w:rPr>
          <w:rFonts w:ascii="Cambria" w:eastAsia="Times New Roman" w:hAnsi="Cambria" w:cs="Times New Roman"/>
          <w:color w:val="0D0D0D"/>
          <w:sz w:val="26"/>
          <w:szCs w:val="26"/>
        </w:rPr>
      </w:pPr>
      <w:r w:rsidRPr="002C63DC">
        <w:rPr>
          <w:rFonts w:ascii="Cambria" w:eastAsia="Times New Roman" w:hAnsi="Cambria" w:cs="Times New Roman"/>
          <w:b/>
          <w:bCs/>
          <w:color w:val="0D0D0D"/>
          <w:sz w:val="26"/>
          <w:szCs w:val="26"/>
        </w:rPr>
        <w:t xml:space="preserve">Trưa: </w:t>
      </w:r>
      <w:r w:rsidRPr="002C63DC">
        <w:rPr>
          <w:rFonts w:ascii="Cambria" w:eastAsia="Times New Roman" w:hAnsi="Cambria" w:cs="Times New Roman"/>
          <w:color w:val="0D0D0D"/>
          <w:sz w:val="26"/>
          <w:szCs w:val="26"/>
        </w:rPr>
        <w:t>Đoàn dùng bữa trưa tại nhà hàng địa phương. Sau đó, tiếp tục di chuyển tham quan:</w:t>
      </w:r>
    </w:p>
    <w:p w14:paraId="0D4072EA" w14:textId="63275B5F" w:rsidR="003C2180" w:rsidRPr="002C63DC" w:rsidRDefault="003C2180" w:rsidP="002C63DC">
      <w:pPr>
        <w:pStyle w:val="ListParagraph"/>
        <w:numPr>
          <w:ilvl w:val="0"/>
          <w:numId w:val="8"/>
        </w:numPr>
        <w:spacing w:before="60" w:after="0" w:line="360" w:lineRule="auto"/>
        <w:jc w:val="both"/>
        <w:rPr>
          <w:rFonts w:ascii="Cambria" w:eastAsia="Times New Roman" w:hAnsi="Cambria" w:cs="Times New Roman"/>
          <w:b/>
          <w:bCs/>
          <w:color w:val="0D0D0D"/>
          <w:sz w:val="26"/>
          <w:szCs w:val="26"/>
        </w:rPr>
      </w:pPr>
      <w:r w:rsidRPr="002C63DC">
        <w:rPr>
          <w:rFonts w:ascii="Cambria" w:eastAsia="Times New Roman" w:hAnsi="Cambria" w:cs="Times New Roman"/>
          <w:b/>
          <w:bCs/>
          <w:color w:val="0D0D0D"/>
          <w:sz w:val="26"/>
          <w:szCs w:val="26"/>
        </w:rPr>
        <w:t>Tháp Đồng hồ Sapporo (Tokeidai)</w:t>
      </w:r>
      <w:r w:rsidRPr="002C63DC">
        <w:rPr>
          <w:rFonts w:ascii="Cambria" w:eastAsia="Times New Roman" w:hAnsi="Cambria" w:cs="Times New Roman"/>
          <w:color w:val="0D0D0D"/>
          <w:sz w:val="26"/>
          <w:szCs w:val="26"/>
        </w:rPr>
        <w:t xml:space="preserve"> </w:t>
      </w:r>
      <w:r w:rsidRPr="002C63DC">
        <w:rPr>
          <w:rFonts w:ascii="Cambria" w:eastAsia="Times New Roman" w:hAnsi="Cambria" w:cs="Times New Roman"/>
          <w:b/>
          <w:bCs/>
          <w:color w:val="0D0D0D"/>
          <w:sz w:val="26"/>
          <w:szCs w:val="26"/>
        </w:rPr>
        <w:t>- biểu tượng của Sapporo</w:t>
      </w:r>
      <w:r w:rsidRPr="002C63DC">
        <w:rPr>
          <w:rFonts w:ascii="Cambria" w:eastAsia="Times New Roman" w:hAnsi="Cambria" w:cs="Times New Roman"/>
          <w:color w:val="0D0D0D"/>
          <w:sz w:val="26"/>
          <w:szCs w:val="26"/>
        </w:rPr>
        <w:t xml:space="preserve"> - có lịch sử gần bằng chiều dài lịch sử của chính thành phố. Tòa nhà gỗ được xây dựng làm trường học chưa đầy 10 năm sau khi Sapporo được thiết lập thành thủ phủ của vùng Hokkaido vào năm 1869.</w:t>
      </w:r>
      <w:r w:rsidRPr="002C63DC">
        <w:rPr>
          <w:rFonts w:ascii="Cambria" w:eastAsia="Times New Roman" w:hAnsi="Cambria" w:cs="Times New Roman"/>
          <w:b/>
          <w:bCs/>
          <w:color w:val="0D0D0D"/>
          <w:sz w:val="26"/>
          <w:szCs w:val="26"/>
        </w:rPr>
        <w:t xml:space="preserve"> </w:t>
      </w:r>
      <w:r w:rsidRPr="002C63DC">
        <w:rPr>
          <w:rFonts w:ascii="Cambria" w:eastAsia="Times New Roman" w:hAnsi="Cambria" w:cs="Times New Roman"/>
          <w:b/>
          <w:bCs/>
          <w:i/>
          <w:iCs/>
          <w:color w:val="0D0D0D"/>
          <w:sz w:val="26"/>
          <w:szCs w:val="26"/>
        </w:rPr>
        <w:t>(Chụp hình dưới chân tháp)</w:t>
      </w:r>
    </w:p>
    <w:p w14:paraId="7C85391F" w14:textId="290F8044" w:rsidR="003C2180" w:rsidRPr="002C63DC" w:rsidRDefault="003C2180" w:rsidP="002C63DC">
      <w:pPr>
        <w:pStyle w:val="ListParagraph"/>
        <w:numPr>
          <w:ilvl w:val="0"/>
          <w:numId w:val="8"/>
        </w:numPr>
        <w:spacing w:before="60" w:after="0" w:line="360" w:lineRule="auto"/>
        <w:jc w:val="both"/>
        <w:rPr>
          <w:rFonts w:ascii="Cambria" w:eastAsia="Times New Roman" w:hAnsi="Cambria" w:cs="Times New Roman"/>
          <w:sz w:val="26"/>
          <w:szCs w:val="26"/>
        </w:rPr>
      </w:pPr>
      <w:r w:rsidRPr="002C63DC">
        <w:rPr>
          <w:rFonts w:ascii="Cambria" w:eastAsia="Times New Roman" w:hAnsi="Cambria" w:cs="Times New Roman"/>
          <w:b/>
          <w:bCs/>
          <w:sz w:val="26"/>
          <w:szCs w:val="26"/>
        </w:rPr>
        <w:t>Odori Park</w:t>
      </w:r>
      <w:r w:rsidRPr="002C63DC">
        <w:rPr>
          <w:rFonts w:ascii="Cambria" w:eastAsia="Times New Roman" w:hAnsi="Cambria" w:cs="Times New Roman"/>
          <w:sz w:val="26"/>
          <w:szCs w:val="26"/>
        </w:rPr>
        <w:t xml:space="preserve"> gây ấn tượng bởi </w:t>
      </w:r>
      <w:r w:rsidRPr="002C63DC">
        <w:rPr>
          <w:rFonts w:ascii="Cambria" w:eastAsia="Times New Roman" w:hAnsi="Cambria" w:cs="Times New Roman"/>
          <w:b/>
          <w:bCs/>
          <w:sz w:val="26"/>
          <w:szCs w:val="26"/>
        </w:rPr>
        <w:t>cây cối mùa thu rực rỡ</w:t>
      </w:r>
      <w:r w:rsidRPr="002C63DC">
        <w:rPr>
          <w:rFonts w:ascii="Cambria" w:eastAsia="Times New Roman" w:hAnsi="Cambria" w:cs="Times New Roman"/>
          <w:sz w:val="26"/>
          <w:szCs w:val="26"/>
        </w:rPr>
        <w:t xml:space="preserve"> và sự </w:t>
      </w:r>
      <w:r w:rsidRPr="002C63DC">
        <w:rPr>
          <w:rFonts w:ascii="Cambria" w:eastAsia="Times New Roman" w:hAnsi="Cambria" w:cs="Times New Roman"/>
          <w:b/>
          <w:bCs/>
          <w:sz w:val="26"/>
          <w:szCs w:val="26"/>
        </w:rPr>
        <w:t>kết hợp hài hòa giữa thiên nhiên và kiến trúc</w:t>
      </w:r>
      <w:r w:rsidRPr="002C63DC">
        <w:rPr>
          <w:rFonts w:ascii="Cambria" w:eastAsia="Times New Roman" w:hAnsi="Cambria" w:cs="Times New Roman"/>
          <w:sz w:val="26"/>
          <w:szCs w:val="26"/>
        </w:rPr>
        <w:t xml:space="preserve"> độc đáo. </w:t>
      </w:r>
      <w:r w:rsidRPr="002C63DC">
        <w:rPr>
          <w:rFonts w:ascii="Cambria" w:eastAsia="Times New Roman" w:hAnsi="Cambria" w:cs="Times New Roman"/>
          <w:b/>
          <w:bCs/>
          <w:sz w:val="26"/>
          <w:szCs w:val="26"/>
        </w:rPr>
        <w:t>Nằm giữa trung tâm thành phố Sapporo</w:t>
      </w:r>
      <w:r w:rsidRPr="002C63DC">
        <w:rPr>
          <w:rFonts w:ascii="Cambria" w:eastAsia="Times New Roman" w:hAnsi="Cambria" w:cs="Times New Roman"/>
          <w:sz w:val="26"/>
          <w:szCs w:val="26"/>
        </w:rPr>
        <w:t xml:space="preserve"> nhộn nhịp, công viên Odori là nơi diễn ra các sự kiện văn hóa sôi động và là điểm đến yêu thích của du khách quốc tế.</w:t>
      </w:r>
    </w:p>
    <w:p w14:paraId="0A42D286" w14:textId="77777777" w:rsidR="003C2180" w:rsidRPr="002C63DC" w:rsidRDefault="003C2180" w:rsidP="002C63DC">
      <w:pPr>
        <w:spacing w:before="60" w:after="0" w:line="360" w:lineRule="auto"/>
        <w:jc w:val="both"/>
        <w:rPr>
          <w:rFonts w:ascii="Cambria" w:eastAsia="Times New Roman" w:hAnsi="Cambria" w:cs="Times New Roman"/>
          <w:color w:val="0D0D0D"/>
          <w:sz w:val="26"/>
          <w:szCs w:val="26"/>
        </w:rPr>
      </w:pPr>
      <w:r w:rsidRPr="002C63DC">
        <w:rPr>
          <w:rFonts w:ascii="Cambria" w:eastAsia="Times New Roman" w:hAnsi="Cambria" w:cs="Times New Roman"/>
          <w:b/>
          <w:bCs/>
          <w:color w:val="0D0D0D"/>
          <w:sz w:val="26"/>
          <w:szCs w:val="26"/>
        </w:rPr>
        <w:t xml:space="preserve">Tối: </w:t>
      </w:r>
      <w:r w:rsidRPr="002C63DC">
        <w:rPr>
          <w:rFonts w:ascii="Cambria" w:eastAsia="Times New Roman" w:hAnsi="Cambria" w:cs="Times New Roman"/>
          <w:color w:val="0D0D0D"/>
          <w:sz w:val="26"/>
          <w:szCs w:val="26"/>
        </w:rPr>
        <w:t>Quý khách ăn tối tại nhà hàng</w:t>
      </w:r>
      <w:r w:rsidRPr="002C63DC">
        <w:rPr>
          <w:rFonts w:ascii="Cambria" w:eastAsia="Times New Roman" w:hAnsi="Cambria" w:cs="Times New Roman"/>
          <w:b/>
          <w:bCs/>
          <w:color w:val="00B0F0"/>
          <w:sz w:val="26"/>
          <w:szCs w:val="26"/>
        </w:rPr>
        <w:t xml:space="preserve"> </w:t>
      </w:r>
      <w:r w:rsidRPr="002C63DC">
        <w:rPr>
          <w:rFonts w:ascii="Cambria" w:eastAsia="Times New Roman" w:hAnsi="Cambria" w:cs="Times New Roman"/>
          <w:b/>
          <w:bCs/>
          <w:color w:val="000000" w:themeColor="text1"/>
          <w:sz w:val="26"/>
          <w:szCs w:val="26"/>
        </w:rPr>
        <w:t xml:space="preserve">Seafood buffet-Nanda nổi tiếng và thưởng thức Buffet crab không giới hạn với 7 loại cua tuyết,  sashimi, sushi... và các loại bò trứ danh </w:t>
      </w:r>
    </w:p>
    <w:p w14:paraId="61AC46E6" w14:textId="5CF7AF73" w:rsidR="00D257A3" w:rsidRPr="002C63DC" w:rsidRDefault="003C2180" w:rsidP="002C63DC">
      <w:pPr>
        <w:spacing w:before="60" w:after="0" w:line="360" w:lineRule="auto"/>
        <w:jc w:val="both"/>
        <w:rPr>
          <w:rFonts w:ascii="Cambria" w:eastAsia="Times New Roman" w:hAnsi="Cambria" w:cs="Times New Roman"/>
          <w:b/>
          <w:bCs/>
          <w:color w:val="0D0D0D"/>
          <w:sz w:val="26"/>
          <w:szCs w:val="26"/>
        </w:rPr>
      </w:pPr>
      <w:r w:rsidRPr="002C63DC">
        <w:rPr>
          <w:rFonts w:ascii="Cambria" w:eastAsia="Times New Roman" w:hAnsi="Cambria" w:cs="Times New Roman"/>
          <w:b/>
          <w:bCs/>
          <w:color w:val="0D0D0D"/>
          <w:sz w:val="26"/>
          <w:szCs w:val="26"/>
        </w:rPr>
        <w:t xml:space="preserve">Nghỉ đêm tại khách sạn khu vực Sapporo. </w:t>
      </w:r>
    </w:p>
    <w:p w14:paraId="5956F5FF" w14:textId="055B579E" w:rsidR="003C2180" w:rsidRDefault="003C2180" w:rsidP="002C63DC">
      <w:pPr>
        <w:spacing w:before="60" w:after="0" w:line="360" w:lineRule="auto"/>
        <w:jc w:val="both"/>
        <w:rPr>
          <w:rFonts w:ascii="Cambria" w:eastAsia="Times New Roman" w:hAnsi="Cambria" w:cs="Times New Roman"/>
          <w:b/>
          <w:bCs/>
          <w:color w:val="0D0D0D"/>
          <w:sz w:val="26"/>
          <w:szCs w:val="26"/>
        </w:rPr>
      </w:pPr>
    </w:p>
    <w:p w14:paraId="1C3D0338" w14:textId="0275AA1B" w:rsidR="00302BA1" w:rsidRDefault="00302BA1" w:rsidP="002C63DC">
      <w:pPr>
        <w:spacing w:before="60" w:after="0" w:line="360" w:lineRule="auto"/>
        <w:jc w:val="both"/>
        <w:rPr>
          <w:rFonts w:ascii="Cambria" w:eastAsia="Times New Roman" w:hAnsi="Cambria" w:cs="Times New Roman"/>
          <w:b/>
          <w:bCs/>
          <w:color w:val="0D0D0D"/>
          <w:sz w:val="26"/>
          <w:szCs w:val="26"/>
        </w:rPr>
      </w:pPr>
    </w:p>
    <w:p w14:paraId="770B8075" w14:textId="77777777" w:rsidR="00302BA1" w:rsidRPr="002C63DC" w:rsidRDefault="00302BA1" w:rsidP="002C63DC">
      <w:pPr>
        <w:spacing w:before="60" w:after="0" w:line="360" w:lineRule="auto"/>
        <w:jc w:val="both"/>
        <w:rPr>
          <w:rFonts w:ascii="Cambria" w:eastAsia="Times New Roman" w:hAnsi="Cambria" w:cs="Times New Roman"/>
          <w:b/>
          <w:bCs/>
          <w:color w:val="0D0D0D"/>
          <w:sz w:val="26"/>
          <w:szCs w:val="26"/>
        </w:rPr>
      </w:pPr>
    </w:p>
    <w:tbl>
      <w:tblPr>
        <w:tblW w:w="10458" w:type="dxa"/>
        <w:tblInd w:w="-11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244"/>
        <w:gridCol w:w="7797"/>
        <w:gridCol w:w="1417"/>
      </w:tblGrid>
      <w:tr w:rsidR="003B492A" w:rsidRPr="002C63DC" w14:paraId="7666EBF5" w14:textId="77777777">
        <w:tc>
          <w:tcPr>
            <w:tcW w:w="1244"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2AFEF06C" w14:textId="77777777" w:rsidR="003B492A" w:rsidRPr="002C63DC" w:rsidRDefault="00FB0717" w:rsidP="002C63DC">
            <w:pPr>
              <w:spacing w:before="120" w:after="120" w:line="360" w:lineRule="auto"/>
              <w:jc w:val="both"/>
              <w:rPr>
                <w:rFonts w:ascii="Cambria" w:eastAsia="Cambria" w:hAnsi="Cambria" w:cs="Cambria"/>
                <w:b/>
                <w:color w:val="FFFFFF" w:themeColor="background1"/>
                <w:sz w:val="26"/>
                <w:szCs w:val="26"/>
              </w:rPr>
            </w:pPr>
            <w:r w:rsidRPr="002C63DC">
              <w:rPr>
                <w:rFonts w:ascii="Cambria" w:eastAsia="Cambria" w:hAnsi="Cambria" w:cs="Cambria"/>
                <w:b/>
                <w:color w:val="FFFFFF" w:themeColor="background1"/>
                <w:sz w:val="26"/>
                <w:szCs w:val="26"/>
              </w:rPr>
              <w:lastRenderedPageBreak/>
              <w:t>NGÀY 5</w:t>
            </w:r>
          </w:p>
        </w:tc>
        <w:tc>
          <w:tcPr>
            <w:tcW w:w="7797"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115A321C" w14:textId="3048CA12" w:rsidR="003B492A" w:rsidRPr="002C63DC" w:rsidRDefault="001D4375" w:rsidP="002C63DC">
            <w:pPr>
              <w:spacing w:before="120" w:after="120" w:line="360" w:lineRule="auto"/>
              <w:jc w:val="both"/>
              <w:rPr>
                <w:rFonts w:ascii="Cambria" w:eastAsia="Cambria" w:hAnsi="Cambria" w:cs="Cambria"/>
                <w:b/>
                <w:color w:val="FFFFFF" w:themeColor="background1"/>
                <w:sz w:val="26"/>
                <w:szCs w:val="26"/>
              </w:rPr>
            </w:pPr>
            <w:r w:rsidRPr="002C63DC">
              <w:rPr>
                <w:rFonts w:ascii="Cambria" w:eastAsia="Cambria" w:hAnsi="Cambria" w:cs="Cambria"/>
                <w:b/>
                <w:color w:val="FFFFFF" w:themeColor="background1"/>
                <w:sz w:val="26"/>
                <w:szCs w:val="26"/>
              </w:rPr>
              <w:t xml:space="preserve">SAPPORO - OTARU - TOYA/ NOBORIBETSU                       </w:t>
            </w:r>
          </w:p>
        </w:tc>
        <w:tc>
          <w:tcPr>
            <w:tcW w:w="1417"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4C410B9A" w14:textId="77777777" w:rsidR="003B492A" w:rsidRPr="002C63DC" w:rsidRDefault="00FB0717" w:rsidP="002C63DC">
            <w:pPr>
              <w:spacing w:before="120" w:after="120" w:line="360" w:lineRule="auto"/>
              <w:jc w:val="both"/>
              <w:rPr>
                <w:rFonts w:ascii="Cambria" w:eastAsia="Cambria" w:hAnsi="Cambria" w:cs="Cambria"/>
                <w:b/>
                <w:color w:val="FFFFFF" w:themeColor="background1"/>
                <w:sz w:val="26"/>
                <w:szCs w:val="26"/>
              </w:rPr>
            </w:pPr>
            <w:r w:rsidRPr="002C63DC">
              <w:rPr>
                <w:rFonts w:ascii="Cambria" w:eastAsia="Cambria" w:hAnsi="Cambria" w:cs="Cambria"/>
                <w:b/>
                <w:color w:val="FFFFFF" w:themeColor="background1"/>
                <w:sz w:val="26"/>
                <w:szCs w:val="26"/>
              </w:rPr>
              <w:t>B/L/D</w:t>
            </w:r>
          </w:p>
        </w:tc>
      </w:tr>
    </w:tbl>
    <w:p w14:paraId="6A085295" w14:textId="77777777" w:rsidR="00AA00FE" w:rsidRPr="002C63DC" w:rsidRDefault="00AA00FE" w:rsidP="002C63DC">
      <w:pPr>
        <w:tabs>
          <w:tab w:val="left" w:pos="3107"/>
        </w:tabs>
        <w:spacing w:before="120" w:after="120" w:line="360" w:lineRule="auto"/>
        <w:ind w:right="324"/>
        <w:jc w:val="both"/>
        <w:rPr>
          <w:rFonts w:ascii="Cambria" w:hAnsi="Cambria"/>
          <w:sz w:val="26"/>
          <w:szCs w:val="26"/>
        </w:rPr>
      </w:pPr>
      <w:r w:rsidRPr="002C63DC">
        <w:rPr>
          <w:rFonts w:ascii="Cambria" w:hAnsi="Cambria"/>
          <w:b/>
          <w:bCs/>
          <w:sz w:val="26"/>
          <w:szCs w:val="26"/>
        </w:rPr>
        <w:t>Sáng:</w:t>
      </w:r>
      <w:r w:rsidRPr="002C63DC">
        <w:rPr>
          <w:rFonts w:ascii="Cambria" w:hAnsi="Cambria"/>
          <w:sz w:val="26"/>
          <w:szCs w:val="26"/>
        </w:rPr>
        <w:t xml:space="preserve"> Đoàn ăn sáng tại khách sạn, làm thủ tục trả phòng khách sạn. Sau đó, đoàn di chuyển tới </w:t>
      </w:r>
      <w:r w:rsidRPr="002C63DC">
        <w:rPr>
          <w:rFonts w:ascii="Cambria" w:hAnsi="Cambria"/>
          <w:b/>
          <w:bCs/>
          <w:sz w:val="26"/>
          <w:szCs w:val="26"/>
        </w:rPr>
        <w:t>khu vực Otaru</w:t>
      </w:r>
      <w:r w:rsidRPr="002C63DC">
        <w:rPr>
          <w:rFonts w:ascii="Cambria" w:hAnsi="Cambria"/>
          <w:sz w:val="26"/>
          <w:szCs w:val="26"/>
        </w:rPr>
        <w:t xml:space="preserve"> tham quan:</w:t>
      </w:r>
    </w:p>
    <w:p w14:paraId="5C54FC8A" w14:textId="37A4B833" w:rsidR="00AA00FE" w:rsidRPr="002C63DC" w:rsidRDefault="00AA00FE" w:rsidP="002C63DC">
      <w:pPr>
        <w:pStyle w:val="ListParagraph"/>
        <w:numPr>
          <w:ilvl w:val="0"/>
          <w:numId w:val="11"/>
        </w:numPr>
        <w:tabs>
          <w:tab w:val="left" w:pos="3107"/>
        </w:tabs>
        <w:spacing w:before="120" w:after="120" w:line="360" w:lineRule="auto"/>
        <w:ind w:right="324"/>
        <w:jc w:val="both"/>
        <w:rPr>
          <w:rFonts w:ascii="Cambria" w:hAnsi="Cambria"/>
          <w:sz w:val="26"/>
          <w:szCs w:val="26"/>
        </w:rPr>
      </w:pPr>
      <w:r w:rsidRPr="002C63DC">
        <w:rPr>
          <w:rFonts w:ascii="Cambria" w:hAnsi="Cambria"/>
          <w:b/>
          <w:bCs/>
          <w:sz w:val="26"/>
          <w:szCs w:val="26"/>
        </w:rPr>
        <w:t>Kênh đào Otaru -</w:t>
      </w:r>
      <w:r w:rsidRPr="002C63DC">
        <w:rPr>
          <w:rFonts w:ascii="Cambria" w:hAnsi="Cambria"/>
          <w:sz w:val="26"/>
          <w:szCs w:val="26"/>
        </w:rPr>
        <w:t xml:space="preserve"> được hoàn thành vào năm 1923 với chiều dài hơn 1000 mét. Chạy dọc theo kênh đào là </w:t>
      </w:r>
      <w:r w:rsidRPr="002C63DC">
        <w:rPr>
          <w:rFonts w:ascii="Cambria" w:hAnsi="Cambria"/>
          <w:b/>
          <w:bCs/>
          <w:sz w:val="26"/>
          <w:szCs w:val="26"/>
        </w:rPr>
        <w:t>những cửa hàng nhỏ nhắn với lối kiến trúc xây dựng hoài cổ của thời kỳ Victoria của  Anh Quốc</w:t>
      </w:r>
      <w:r w:rsidRPr="002C63DC">
        <w:rPr>
          <w:rFonts w:ascii="Cambria" w:hAnsi="Cambria"/>
          <w:sz w:val="26"/>
          <w:szCs w:val="26"/>
        </w:rPr>
        <w:t xml:space="preserve"> và thời kỳ Phục Hưng của châu Âu, tạo nên một không khí ấm cúng thấm đượm lòng người.</w:t>
      </w:r>
    </w:p>
    <w:p w14:paraId="65770E1D" w14:textId="2F2CEFF3" w:rsidR="003B492A" w:rsidRPr="002C63DC" w:rsidRDefault="00AA00FE" w:rsidP="002C63DC">
      <w:pPr>
        <w:pStyle w:val="ListParagraph"/>
        <w:numPr>
          <w:ilvl w:val="0"/>
          <w:numId w:val="11"/>
        </w:numPr>
        <w:tabs>
          <w:tab w:val="left" w:pos="3107"/>
        </w:tabs>
        <w:spacing w:before="120" w:after="120" w:line="360" w:lineRule="auto"/>
        <w:ind w:right="324"/>
        <w:jc w:val="both"/>
        <w:rPr>
          <w:rFonts w:ascii="Cambria" w:hAnsi="Cambria"/>
          <w:sz w:val="26"/>
          <w:szCs w:val="26"/>
        </w:rPr>
      </w:pPr>
      <w:r w:rsidRPr="002C63DC">
        <w:rPr>
          <w:rFonts w:ascii="Cambria" w:hAnsi="Cambria"/>
          <w:b/>
          <w:bCs/>
          <w:sz w:val="26"/>
          <w:szCs w:val="26"/>
        </w:rPr>
        <w:t>Bảo tàng hộp âm nhạc Otaru -</w:t>
      </w:r>
      <w:r w:rsidRPr="002C63DC">
        <w:rPr>
          <w:rFonts w:ascii="Cambria" w:hAnsi="Cambria"/>
          <w:sz w:val="26"/>
          <w:szCs w:val="26"/>
        </w:rPr>
        <w:t xml:space="preserve"> </w:t>
      </w:r>
      <w:r w:rsidRPr="002C63DC">
        <w:rPr>
          <w:rFonts w:ascii="Cambria" w:hAnsi="Cambria"/>
          <w:b/>
          <w:bCs/>
          <w:sz w:val="26"/>
          <w:szCs w:val="26"/>
        </w:rPr>
        <w:t>với hơn 3000 hộp âm nhạc đủ kích cỡ,</w:t>
      </w:r>
      <w:r w:rsidRPr="002C63DC">
        <w:rPr>
          <w:rFonts w:ascii="Cambria" w:hAnsi="Cambria"/>
          <w:sz w:val="26"/>
          <w:szCs w:val="26"/>
        </w:rPr>
        <w:t xml:space="preserve"> được bày biện khắp không gian của tòa nhà cổ có niên đại từ năm 1912. Tại đây, du khách có thể chọn mua những chiếc hộp xinh xắn do các nghệ nhân tài hoa chế tác ra hay do chính bàn tay của du khách sáng tạo để làm quà tặng.</w:t>
      </w:r>
    </w:p>
    <w:p w14:paraId="34B9A11D" w14:textId="62E035B6" w:rsidR="004E1DDD" w:rsidRPr="002C63DC" w:rsidRDefault="00983361" w:rsidP="002C63DC">
      <w:pPr>
        <w:pStyle w:val="ListParagraph"/>
        <w:numPr>
          <w:ilvl w:val="0"/>
          <w:numId w:val="11"/>
        </w:numPr>
        <w:tabs>
          <w:tab w:val="left" w:pos="3107"/>
        </w:tabs>
        <w:spacing w:before="120" w:after="120" w:line="360" w:lineRule="auto"/>
        <w:ind w:right="324"/>
        <w:jc w:val="both"/>
        <w:rPr>
          <w:rFonts w:ascii="Cambria" w:hAnsi="Cambria"/>
          <w:sz w:val="26"/>
          <w:szCs w:val="26"/>
        </w:rPr>
      </w:pPr>
      <w:r w:rsidRPr="002C63DC">
        <w:rPr>
          <w:rFonts w:ascii="Cambria" w:hAnsi="Cambria"/>
          <w:b/>
          <w:bCs/>
          <w:sz w:val="26"/>
          <w:szCs w:val="26"/>
        </w:rPr>
        <w:t>Phố Otaru Sakaimachi</w:t>
      </w:r>
      <w:r w:rsidRPr="002C63DC">
        <w:rPr>
          <w:rFonts w:ascii="Cambria" w:hAnsi="Cambria"/>
          <w:sz w:val="26"/>
          <w:szCs w:val="26"/>
        </w:rPr>
        <w:t xml:space="preserve">: Dọc theo con phố mang phong vị hoài cổ, có rất </w:t>
      </w:r>
      <w:r w:rsidRPr="002C63DC">
        <w:rPr>
          <w:rFonts w:ascii="Cambria" w:hAnsi="Cambria"/>
          <w:b/>
          <w:bCs/>
          <w:sz w:val="26"/>
          <w:szCs w:val="26"/>
        </w:rPr>
        <w:t>nhiều cửa hàng mang đậm bản sắc Otaru</w:t>
      </w:r>
      <w:r w:rsidRPr="002C63DC">
        <w:rPr>
          <w:rFonts w:ascii="Cambria" w:hAnsi="Cambria"/>
          <w:sz w:val="26"/>
          <w:szCs w:val="26"/>
        </w:rPr>
        <w:t xml:space="preserve"> xếp san sát nhau. Hiện nay vẫn còn lại rất nhiều tòa nhà từng là nhà buôn và nhà kho trong thời kỳ Otaru phồn vinh, nhộn nhịp không kém so với thời kỳ Minh Trị sầm uất ngày xưa.</w:t>
      </w:r>
    </w:p>
    <w:p w14:paraId="2194E829" w14:textId="0F6D0076" w:rsidR="004E1DDD" w:rsidRPr="002C63DC" w:rsidRDefault="004E1DDD" w:rsidP="002C63DC">
      <w:pPr>
        <w:tabs>
          <w:tab w:val="left" w:pos="3107"/>
        </w:tabs>
        <w:spacing w:before="120" w:after="120" w:line="360" w:lineRule="auto"/>
        <w:ind w:right="324"/>
        <w:jc w:val="both"/>
        <w:rPr>
          <w:rFonts w:ascii="Cambria" w:hAnsi="Cambria"/>
          <w:sz w:val="26"/>
          <w:szCs w:val="26"/>
        </w:rPr>
      </w:pPr>
      <w:r w:rsidRPr="002C63DC">
        <w:rPr>
          <w:rFonts w:ascii="Cambria" w:eastAsia="Times New Roman" w:hAnsi="Cambria" w:cs="Times New Roman"/>
          <w:b/>
          <w:bCs/>
          <w:noProof/>
          <w:color w:val="0D0D0D"/>
          <w:sz w:val="26"/>
          <w:szCs w:val="26"/>
        </w:rPr>
        <w:drawing>
          <wp:inline distT="0" distB="0" distL="114300" distR="114300" wp14:anchorId="63B75DFF" wp14:editId="0C9DE325">
            <wp:extent cx="6331585" cy="3313430"/>
            <wp:effectExtent l="0" t="0" r="0" b="0"/>
            <wp:docPr id="103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
                    <a:srcRect/>
                    <a:stretch>
                      <a:fillRect/>
                    </a:stretch>
                  </pic:blipFill>
                  <pic:spPr>
                    <a:xfrm>
                      <a:off x="0" y="0"/>
                      <a:ext cx="6331585" cy="3313430"/>
                    </a:xfrm>
                    <a:prstGeom prst="rect">
                      <a:avLst/>
                    </a:prstGeom>
                    <a:ln/>
                  </pic:spPr>
                </pic:pic>
              </a:graphicData>
            </a:graphic>
          </wp:inline>
        </w:drawing>
      </w:r>
    </w:p>
    <w:p w14:paraId="4A11E2B1" w14:textId="77777777" w:rsidR="006A7631" w:rsidRPr="002C63DC" w:rsidRDefault="006A7631" w:rsidP="002C63DC">
      <w:pPr>
        <w:spacing w:before="60" w:after="0" w:line="360" w:lineRule="auto"/>
        <w:jc w:val="both"/>
        <w:rPr>
          <w:rFonts w:ascii="Cambria" w:eastAsia="Times New Roman" w:hAnsi="Cambria" w:cs="Times New Roman"/>
          <w:color w:val="0D0D0D"/>
          <w:sz w:val="26"/>
          <w:szCs w:val="26"/>
        </w:rPr>
      </w:pPr>
      <w:r w:rsidRPr="002C63DC">
        <w:rPr>
          <w:rFonts w:ascii="Cambria" w:eastAsia="Times New Roman" w:hAnsi="Cambria" w:cs="Times New Roman"/>
          <w:b/>
          <w:bCs/>
          <w:color w:val="0D0D0D"/>
          <w:sz w:val="26"/>
          <w:szCs w:val="26"/>
        </w:rPr>
        <w:t xml:space="preserve">Trưa: </w:t>
      </w:r>
      <w:r w:rsidRPr="002C63DC">
        <w:rPr>
          <w:rFonts w:ascii="Cambria" w:eastAsia="Times New Roman" w:hAnsi="Cambria" w:cs="Times New Roman"/>
          <w:color w:val="0D0D0D"/>
          <w:sz w:val="26"/>
          <w:szCs w:val="26"/>
        </w:rPr>
        <w:t>Đoàn dùng bữa trưa tại nhà hàng địa phương. Sau đó di chuyển tham quan:</w:t>
      </w:r>
    </w:p>
    <w:p w14:paraId="2B327366" w14:textId="46E1EF9C" w:rsidR="006A7631" w:rsidRPr="002C63DC" w:rsidRDefault="006A7631" w:rsidP="002C63DC">
      <w:pPr>
        <w:pStyle w:val="ListParagraph"/>
        <w:numPr>
          <w:ilvl w:val="0"/>
          <w:numId w:val="12"/>
        </w:numPr>
        <w:spacing w:before="60" w:after="0" w:line="360" w:lineRule="auto"/>
        <w:jc w:val="both"/>
        <w:rPr>
          <w:rFonts w:ascii="Cambria" w:eastAsia="Times New Roman" w:hAnsi="Cambria" w:cs="Times New Roman"/>
          <w:color w:val="0D0D0D"/>
          <w:sz w:val="26"/>
          <w:szCs w:val="26"/>
        </w:rPr>
      </w:pPr>
      <w:r w:rsidRPr="002C63DC">
        <w:rPr>
          <w:rFonts w:ascii="Cambria" w:eastAsia="Times New Roman" w:hAnsi="Cambria" w:cs="Times New Roman"/>
          <w:b/>
          <w:bCs/>
          <w:color w:val="0D0D0D"/>
          <w:sz w:val="26"/>
          <w:szCs w:val="26"/>
        </w:rPr>
        <w:t xml:space="preserve">Trang trại Gấu Showa Shinzan có khoảng 100 chú gấu nâu Hokkaido thuần chủng. </w:t>
      </w:r>
      <w:r w:rsidRPr="002C63DC">
        <w:rPr>
          <w:rFonts w:ascii="Cambria" w:eastAsia="Times New Roman" w:hAnsi="Cambria" w:cs="Times New Roman"/>
          <w:color w:val="0D0D0D"/>
          <w:sz w:val="26"/>
          <w:szCs w:val="26"/>
        </w:rPr>
        <w:t xml:space="preserve">Đoàn ngắm nhìn những chú </w:t>
      </w:r>
      <w:r w:rsidRPr="002C63DC">
        <w:rPr>
          <w:rFonts w:ascii="Cambria" w:eastAsia="Times New Roman" w:hAnsi="Cambria" w:cs="Times New Roman"/>
          <w:b/>
          <w:bCs/>
          <w:color w:val="0D0D0D"/>
          <w:sz w:val="26"/>
          <w:szCs w:val="26"/>
        </w:rPr>
        <w:t xml:space="preserve">gấu nâu </w:t>
      </w:r>
      <w:r w:rsidRPr="002C63DC">
        <w:rPr>
          <w:rFonts w:ascii="Cambria" w:eastAsia="Times New Roman" w:hAnsi="Cambria" w:cs="Times New Roman"/>
          <w:color w:val="0D0D0D"/>
          <w:sz w:val="26"/>
          <w:szCs w:val="26"/>
        </w:rPr>
        <w:t xml:space="preserve">đáng yêu và trải nghiệm niềm vui khi </w:t>
      </w:r>
      <w:r w:rsidRPr="002C63DC">
        <w:rPr>
          <w:rFonts w:ascii="Cambria" w:eastAsia="Times New Roman" w:hAnsi="Cambria" w:cs="Times New Roman"/>
          <w:b/>
          <w:bCs/>
          <w:color w:val="0D0D0D"/>
          <w:sz w:val="26"/>
          <w:szCs w:val="26"/>
        </w:rPr>
        <w:t>tự mình cho những chú gấu ăn</w:t>
      </w:r>
      <w:r w:rsidRPr="002C63DC">
        <w:rPr>
          <w:rFonts w:ascii="Cambria" w:eastAsia="Times New Roman" w:hAnsi="Cambria" w:cs="Times New Roman"/>
          <w:color w:val="0D0D0D"/>
          <w:sz w:val="26"/>
          <w:szCs w:val="26"/>
        </w:rPr>
        <w:t xml:space="preserve">, hay vào phòng quan sát đặc biệt của Showa Shinzan Bear Ranch và </w:t>
      </w:r>
      <w:r w:rsidRPr="002C63DC">
        <w:rPr>
          <w:rFonts w:ascii="Cambria" w:eastAsia="Times New Roman" w:hAnsi="Cambria" w:cs="Times New Roman"/>
          <w:b/>
          <w:bCs/>
          <w:color w:val="0D0D0D"/>
          <w:sz w:val="26"/>
          <w:szCs w:val="26"/>
        </w:rPr>
        <w:t>tiếp xúc gần với gấu nâu.</w:t>
      </w:r>
    </w:p>
    <w:p w14:paraId="4981D464" w14:textId="26434216" w:rsidR="006A7631" w:rsidRPr="002C63DC" w:rsidRDefault="006A7631" w:rsidP="002C63DC">
      <w:pPr>
        <w:pStyle w:val="ListParagraph"/>
        <w:numPr>
          <w:ilvl w:val="0"/>
          <w:numId w:val="12"/>
        </w:numPr>
        <w:spacing w:before="60" w:after="0" w:line="360" w:lineRule="auto"/>
        <w:jc w:val="both"/>
        <w:rPr>
          <w:rFonts w:ascii="Cambria" w:eastAsia="Times New Roman" w:hAnsi="Cambria" w:cs="Times New Roman"/>
          <w:color w:val="0D0D0D"/>
          <w:sz w:val="26"/>
          <w:szCs w:val="26"/>
        </w:rPr>
      </w:pPr>
      <w:r w:rsidRPr="002C63DC">
        <w:rPr>
          <w:rFonts w:ascii="Cambria" w:eastAsia="Times New Roman" w:hAnsi="Cambria" w:cs="Times New Roman"/>
          <w:b/>
          <w:bCs/>
          <w:color w:val="0D0D0D"/>
          <w:sz w:val="26"/>
          <w:szCs w:val="26"/>
        </w:rPr>
        <w:lastRenderedPageBreak/>
        <w:t>Thung lũng địa ngục Jigokudani Noboribetsu:</w:t>
      </w:r>
      <w:r w:rsidRPr="002C63DC">
        <w:rPr>
          <w:rFonts w:ascii="Cambria" w:eastAsia="Times New Roman" w:hAnsi="Cambria" w:cs="Times New Roman"/>
          <w:color w:val="0D0D0D"/>
          <w:sz w:val="26"/>
          <w:szCs w:val="26"/>
        </w:rPr>
        <w:t xml:space="preserve"> Dạo bước giữa các hồ nước nóng dọc theo con đường lát ván gỗ và cảm nhận hơi ấm trên làn da của bạn. Bạn có thể ngửi thấy </w:t>
      </w:r>
      <w:r w:rsidRPr="002C63DC">
        <w:rPr>
          <w:rFonts w:ascii="Cambria" w:eastAsia="Times New Roman" w:hAnsi="Cambria" w:cs="Times New Roman"/>
          <w:b/>
          <w:bCs/>
          <w:color w:val="0D0D0D"/>
          <w:sz w:val="26"/>
          <w:szCs w:val="26"/>
        </w:rPr>
        <w:t>mùi lưu huỳnh trong không khí</w:t>
      </w:r>
      <w:r w:rsidRPr="002C63DC">
        <w:rPr>
          <w:rFonts w:ascii="Cambria" w:eastAsia="Times New Roman" w:hAnsi="Cambria" w:cs="Times New Roman"/>
          <w:color w:val="0D0D0D"/>
          <w:sz w:val="26"/>
          <w:szCs w:val="26"/>
        </w:rPr>
        <w:t xml:space="preserve">. Hãy ngắm nhìn </w:t>
      </w:r>
      <w:r w:rsidRPr="002C63DC">
        <w:rPr>
          <w:rFonts w:ascii="Cambria" w:eastAsia="Times New Roman" w:hAnsi="Cambria" w:cs="Times New Roman"/>
          <w:b/>
          <w:bCs/>
          <w:color w:val="0D0D0D"/>
          <w:sz w:val="26"/>
          <w:szCs w:val="26"/>
        </w:rPr>
        <w:t>làn hơi nước bốc lên</w:t>
      </w:r>
      <w:r w:rsidRPr="002C63DC">
        <w:rPr>
          <w:rFonts w:ascii="Cambria" w:eastAsia="Times New Roman" w:hAnsi="Cambria" w:cs="Times New Roman"/>
          <w:color w:val="0D0D0D"/>
          <w:sz w:val="26"/>
          <w:szCs w:val="26"/>
        </w:rPr>
        <w:t xml:space="preserve"> và </w:t>
      </w:r>
      <w:r w:rsidRPr="002C63DC">
        <w:rPr>
          <w:rFonts w:ascii="Cambria" w:eastAsia="Times New Roman" w:hAnsi="Cambria" w:cs="Times New Roman"/>
          <w:b/>
          <w:bCs/>
          <w:color w:val="0D0D0D"/>
          <w:sz w:val="26"/>
          <w:szCs w:val="26"/>
        </w:rPr>
        <w:t>màu sắc rực rỡ đến kinh ngạc của dòng nước</w:t>
      </w:r>
      <w:r w:rsidRPr="002C63DC">
        <w:rPr>
          <w:rFonts w:ascii="Cambria" w:eastAsia="Times New Roman" w:hAnsi="Cambria" w:cs="Times New Roman"/>
          <w:color w:val="0D0D0D"/>
          <w:sz w:val="26"/>
          <w:szCs w:val="26"/>
        </w:rPr>
        <w:t>, những khối đá và cây cối xung quanh.</w:t>
      </w:r>
    </w:p>
    <w:p w14:paraId="6D103B7D" w14:textId="5868773D" w:rsidR="004E1DDD" w:rsidRPr="002C63DC" w:rsidRDefault="006A7631" w:rsidP="002C63DC">
      <w:pPr>
        <w:spacing w:before="60" w:after="0" w:line="360" w:lineRule="auto"/>
        <w:jc w:val="both"/>
        <w:rPr>
          <w:rFonts w:ascii="Cambria" w:eastAsia="Times New Roman" w:hAnsi="Cambria" w:cs="Times New Roman"/>
          <w:color w:val="0D0D0D"/>
          <w:sz w:val="26"/>
          <w:szCs w:val="26"/>
        </w:rPr>
      </w:pPr>
      <w:r w:rsidRPr="002C63DC">
        <w:rPr>
          <w:rFonts w:ascii="Cambria" w:eastAsia="Times New Roman" w:hAnsi="Cambria" w:cs="Times New Roman"/>
          <w:b/>
          <w:bCs/>
          <w:color w:val="0D0D0D"/>
          <w:sz w:val="26"/>
          <w:szCs w:val="26"/>
        </w:rPr>
        <w:t>Tối:</w:t>
      </w:r>
      <w:r w:rsidRPr="002C63DC">
        <w:rPr>
          <w:rFonts w:ascii="Cambria" w:eastAsia="Times New Roman" w:hAnsi="Cambria" w:cs="Times New Roman"/>
          <w:color w:val="0D0D0D"/>
          <w:sz w:val="26"/>
          <w:szCs w:val="26"/>
        </w:rPr>
        <w:t xml:space="preserve"> Đoàn ăn tối tại nhà hàng và nghỉ đêm tại khách sạn ở khu vực </w:t>
      </w:r>
      <w:r w:rsidRPr="002C63DC">
        <w:rPr>
          <w:rFonts w:ascii="Cambria" w:eastAsia="Times New Roman" w:hAnsi="Cambria" w:cs="Times New Roman"/>
          <w:b/>
          <w:bCs/>
          <w:color w:val="0D0D0D"/>
          <w:sz w:val="26"/>
          <w:szCs w:val="26"/>
        </w:rPr>
        <w:t xml:space="preserve">Toya/ Noboribetsu. </w:t>
      </w:r>
      <w:r w:rsidRPr="002C63DC">
        <w:rPr>
          <w:rFonts w:ascii="Cambria" w:eastAsia="Times New Roman" w:hAnsi="Cambria" w:cs="Times New Roman"/>
          <w:i/>
          <w:iCs/>
          <w:color w:val="0D0D0D"/>
          <w:sz w:val="26"/>
          <w:szCs w:val="26"/>
        </w:rPr>
        <w:t>(Quý khách trải nghiệm tắm suối khoáng nóng Onsen theo phong cách Nhật Bản trong khách sạn)</w:t>
      </w:r>
    </w:p>
    <w:p w14:paraId="0C2DBDAE" w14:textId="77777777" w:rsidR="004A4638" w:rsidRPr="002C63DC" w:rsidRDefault="004A4638" w:rsidP="002C63DC">
      <w:pPr>
        <w:spacing w:before="60" w:after="0" w:line="360" w:lineRule="auto"/>
        <w:jc w:val="both"/>
        <w:rPr>
          <w:rFonts w:ascii="Cambria" w:eastAsia="Times New Roman" w:hAnsi="Cambria" w:cs="Times New Roman"/>
          <w:color w:val="0D0D0D"/>
          <w:sz w:val="26"/>
          <w:szCs w:val="26"/>
        </w:rPr>
      </w:pPr>
    </w:p>
    <w:tbl>
      <w:tblPr>
        <w:tblW w:w="10458" w:type="dxa"/>
        <w:tblInd w:w="-11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244"/>
        <w:gridCol w:w="7797"/>
        <w:gridCol w:w="1417"/>
      </w:tblGrid>
      <w:tr w:rsidR="003B492A" w:rsidRPr="002C63DC" w14:paraId="710E3751" w14:textId="77777777">
        <w:tc>
          <w:tcPr>
            <w:tcW w:w="1244"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23654EF8" w14:textId="77777777" w:rsidR="003B492A" w:rsidRPr="002C63DC" w:rsidRDefault="00FB0717" w:rsidP="002C63DC">
            <w:pPr>
              <w:spacing w:before="120" w:after="120" w:line="360" w:lineRule="auto"/>
              <w:jc w:val="both"/>
              <w:rPr>
                <w:rFonts w:ascii="Cambria" w:eastAsia="Cambria" w:hAnsi="Cambria" w:cs="Cambria"/>
                <w:b/>
                <w:color w:val="FFFFFF" w:themeColor="background1"/>
                <w:sz w:val="26"/>
                <w:szCs w:val="26"/>
              </w:rPr>
            </w:pPr>
            <w:r w:rsidRPr="002C63DC">
              <w:rPr>
                <w:rFonts w:ascii="Cambria" w:eastAsia="Cambria" w:hAnsi="Cambria" w:cs="Cambria"/>
                <w:b/>
                <w:color w:val="FFFFFF" w:themeColor="background1"/>
                <w:sz w:val="26"/>
                <w:szCs w:val="26"/>
              </w:rPr>
              <w:t>NGÀY 6</w:t>
            </w:r>
          </w:p>
        </w:tc>
        <w:tc>
          <w:tcPr>
            <w:tcW w:w="7797"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0093512C" w14:textId="6BD962B6" w:rsidR="003B492A" w:rsidRPr="002C63DC" w:rsidRDefault="008D6221" w:rsidP="002C63DC">
            <w:pPr>
              <w:spacing w:before="120" w:after="120" w:line="360" w:lineRule="auto"/>
              <w:jc w:val="both"/>
              <w:rPr>
                <w:rFonts w:ascii="Cambria" w:eastAsia="Cambria" w:hAnsi="Cambria" w:cs="Cambria"/>
                <w:b/>
                <w:color w:val="FFFFFF" w:themeColor="background1"/>
                <w:sz w:val="26"/>
                <w:szCs w:val="26"/>
              </w:rPr>
            </w:pPr>
            <w:r w:rsidRPr="002C63DC">
              <w:rPr>
                <w:rFonts w:ascii="Cambria" w:eastAsia="Times New Roman" w:hAnsi="Cambria" w:cs="Times New Roman"/>
                <w:b/>
                <w:bCs/>
                <w:color w:val="FFFFFF" w:themeColor="background1"/>
                <w:sz w:val="26"/>
                <w:szCs w:val="26"/>
              </w:rPr>
              <w:t xml:space="preserve">TOYA/ NOBORIBETSU - HANEDA - VIỆT NAM           </w:t>
            </w:r>
          </w:p>
        </w:tc>
        <w:tc>
          <w:tcPr>
            <w:tcW w:w="1417"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2E9DA6A1" w14:textId="10B4A8E1" w:rsidR="003B492A" w:rsidRPr="002C63DC" w:rsidRDefault="00FB0717" w:rsidP="002C63DC">
            <w:pPr>
              <w:spacing w:before="120" w:after="120" w:line="360" w:lineRule="auto"/>
              <w:jc w:val="both"/>
              <w:rPr>
                <w:rFonts w:ascii="Cambria" w:eastAsia="Cambria" w:hAnsi="Cambria" w:cs="Cambria"/>
                <w:b/>
                <w:color w:val="FFFFFF" w:themeColor="background1"/>
                <w:sz w:val="26"/>
                <w:szCs w:val="26"/>
              </w:rPr>
            </w:pPr>
            <w:r w:rsidRPr="002C63DC">
              <w:rPr>
                <w:rFonts w:ascii="Cambria" w:eastAsia="Cambria" w:hAnsi="Cambria" w:cs="Cambria"/>
                <w:b/>
                <w:color w:val="FFFFFF" w:themeColor="background1"/>
                <w:sz w:val="26"/>
                <w:szCs w:val="26"/>
              </w:rPr>
              <w:t>B/L/</w:t>
            </w:r>
            <w:r w:rsidR="004A4638" w:rsidRPr="002C63DC">
              <w:rPr>
                <w:rFonts w:ascii="Cambria" w:eastAsia="Cambria" w:hAnsi="Cambria" w:cs="Cambria"/>
                <w:b/>
                <w:color w:val="FFFFFF" w:themeColor="background1"/>
                <w:sz w:val="26"/>
                <w:szCs w:val="26"/>
              </w:rPr>
              <w:t>_</w:t>
            </w:r>
          </w:p>
        </w:tc>
      </w:tr>
    </w:tbl>
    <w:p w14:paraId="33C8AF00" w14:textId="77777777" w:rsidR="0095338C" w:rsidRPr="002C63DC" w:rsidRDefault="0095338C" w:rsidP="002C63DC">
      <w:pPr>
        <w:tabs>
          <w:tab w:val="left" w:pos="540"/>
        </w:tabs>
        <w:spacing w:before="120" w:after="120" w:line="360" w:lineRule="auto"/>
        <w:ind w:right="324"/>
        <w:jc w:val="both"/>
        <w:rPr>
          <w:rFonts w:ascii="Cambria" w:hAnsi="Cambria"/>
          <w:sz w:val="26"/>
          <w:szCs w:val="26"/>
        </w:rPr>
      </w:pPr>
      <w:r w:rsidRPr="002C63DC">
        <w:rPr>
          <w:rFonts w:ascii="Cambria" w:hAnsi="Cambria"/>
          <w:b/>
          <w:bCs/>
          <w:sz w:val="26"/>
          <w:szCs w:val="26"/>
        </w:rPr>
        <w:t>Sáng:</w:t>
      </w:r>
      <w:r w:rsidRPr="002C63DC">
        <w:rPr>
          <w:rFonts w:ascii="Cambria" w:hAnsi="Cambria"/>
          <w:sz w:val="26"/>
          <w:szCs w:val="26"/>
        </w:rPr>
        <w:t xml:space="preserve"> Sau bữa sáng, Quý khách làm thủ tục trả phòng khách sạn và di chuyển tham quan:</w:t>
      </w:r>
    </w:p>
    <w:p w14:paraId="34EE6546" w14:textId="7EC86090" w:rsidR="0095338C" w:rsidRPr="002C63DC" w:rsidRDefault="0095338C" w:rsidP="002C63DC">
      <w:pPr>
        <w:pStyle w:val="ListParagraph"/>
        <w:numPr>
          <w:ilvl w:val="0"/>
          <w:numId w:val="14"/>
        </w:numPr>
        <w:tabs>
          <w:tab w:val="left" w:pos="540"/>
        </w:tabs>
        <w:spacing w:before="120" w:after="120" w:line="360" w:lineRule="auto"/>
        <w:ind w:right="324"/>
        <w:jc w:val="both"/>
        <w:rPr>
          <w:rFonts w:ascii="Cambria" w:hAnsi="Cambria"/>
          <w:b/>
          <w:bCs/>
          <w:sz w:val="26"/>
          <w:szCs w:val="26"/>
        </w:rPr>
      </w:pPr>
      <w:r w:rsidRPr="002C63DC">
        <w:rPr>
          <w:rFonts w:ascii="Cambria" w:hAnsi="Cambria"/>
          <w:b/>
          <w:bCs/>
          <w:sz w:val="26"/>
          <w:szCs w:val="26"/>
        </w:rPr>
        <w:t>Atama Daibutsu</w:t>
      </w:r>
      <w:r w:rsidRPr="002C63DC">
        <w:rPr>
          <w:rFonts w:ascii="Cambria" w:hAnsi="Cambria"/>
          <w:sz w:val="26"/>
          <w:szCs w:val="26"/>
        </w:rPr>
        <w:t xml:space="preserve"> </w:t>
      </w:r>
      <w:r w:rsidRPr="002C63DC">
        <w:rPr>
          <w:rFonts w:ascii="Cambria" w:hAnsi="Cambria"/>
          <w:b/>
          <w:bCs/>
          <w:sz w:val="26"/>
          <w:szCs w:val="26"/>
        </w:rPr>
        <w:t>- ngọn đồi của Đức Phật ở Hokkaido.</w:t>
      </w:r>
      <w:r w:rsidRPr="002C63DC">
        <w:rPr>
          <w:rFonts w:ascii="Cambria" w:hAnsi="Cambria"/>
          <w:sz w:val="26"/>
          <w:szCs w:val="26"/>
        </w:rPr>
        <w:t xml:space="preserve"> Đây không chỉ là một địa điểm du lịch Hokkaido nổi tiếng, mà còn là một </w:t>
      </w:r>
      <w:r w:rsidRPr="002C63DC">
        <w:rPr>
          <w:rFonts w:ascii="Cambria" w:hAnsi="Cambria"/>
          <w:b/>
          <w:bCs/>
          <w:sz w:val="26"/>
          <w:szCs w:val="26"/>
        </w:rPr>
        <w:t>không gian tĩnh tâm hiếm có,</w:t>
      </w:r>
      <w:r w:rsidRPr="002C63DC">
        <w:rPr>
          <w:rFonts w:ascii="Cambria" w:hAnsi="Cambria"/>
          <w:sz w:val="26"/>
          <w:szCs w:val="26"/>
        </w:rPr>
        <w:t xml:space="preserve"> nơi tâm hồn được chữa lành trong sự kết hợp hoàn hảo giữa </w:t>
      </w:r>
      <w:r w:rsidRPr="002C63DC">
        <w:rPr>
          <w:rFonts w:ascii="Cambria" w:hAnsi="Cambria"/>
          <w:b/>
          <w:bCs/>
          <w:sz w:val="26"/>
          <w:szCs w:val="26"/>
        </w:rPr>
        <w:t>thiên nhiên, kiến trúc và triết lý sống.</w:t>
      </w:r>
    </w:p>
    <w:p w14:paraId="38AFF2D7" w14:textId="77777777" w:rsidR="0095338C" w:rsidRPr="002C63DC" w:rsidRDefault="0095338C" w:rsidP="002C63DC">
      <w:pPr>
        <w:tabs>
          <w:tab w:val="left" w:pos="540"/>
        </w:tabs>
        <w:spacing w:before="120" w:after="120" w:line="360" w:lineRule="auto"/>
        <w:ind w:right="324"/>
        <w:jc w:val="both"/>
        <w:rPr>
          <w:rFonts w:ascii="Cambria" w:hAnsi="Cambria"/>
          <w:b/>
          <w:bCs/>
          <w:sz w:val="26"/>
          <w:szCs w:val="26"/>
        </w:rPr>
      </w:pPr>
      <w:r w:rsidRPr="002C63DC">
        <w:rPr>
          <w:rFonts w:ascii="Cambria" w:hAnsi="Cambria"/>
          <w:b/>
          <w:bCs/>
          <w:sz w:val="26"/>
          <w:szCs w:val="26"/>
        </w:rPr>
        <w:t>Trưa:</w:t>
      </w:r>
      <w:r w:rsidRPr="002C63DC">
        <w:rPr>
          <w:rFonts w:ascii="Cambria" w:hAnsi="Cambria"/>
          <w:sz w:val="26"/>
          <w:szCs w:val="26"/>
        </w:rPr>
        <w:t xml:space="preserve"> Xe đưa Quý  khách ra </w:t>
      </w:r>
      <w:r w:rsidRPr="002C63DC">
        <w:rPr>
          <w:rFonts w:ascii="Cambria" w:hAnsi="Cambria"/>
          <w:b/>
          <w:bCs/>
          <w:sz w:val="26"/>
          <w:szCs w:val="26"/>
        </w:rPr>
        <w:t>sân bay New Chitose (CTS).</w:t>
      </w:r>
      <w:r w:rsidRPr="002C63DC">
        <w:rPr>
          <w:rFonts w:ascii="Cambria" w:hAnsi="Cambria"/>
          <w:sz w:val="26"/>
          <w:szCs w:val="26"/>
        </w:rPr>
        <w:t xml:space="preserve"> Hướng dẫn viên gửi lại </w:t>
      </w:r>
      <w:r w:rsidRPr="002C63DC">
        <w:rPr>
          <w:rFonts w:ascii="Cambria" w:hAnsi="Cambria"/>
          <w:b/>
          <w:bCs/>
          <w:sz w:val="26"/>
          <w:szCs w:val="26"/>
        </w:rPr>
        <w:t>2000 Yên/ khách</w:t>
      </w:r>
      <w:r w:rsidRPr="002C63DC">
        <w:rPr>
          <w:rFonts w:ascii="Cambria" w:hAnsi="Cambria"/>
          <w:sz w:val="26"/>
          <w:szCs w:val="26"/>
        </w:rPr>
        <w:t xml:space="preserve">, Quý khách tự do khám phá ẩm thực tại </w:t>
      </w:r>
      <w:r w:rsidRPr="002C63DC">
        <w:rPr>
          <w:rFonts w:ascii="Cambria" w:hAnsi="Cambria"/>
          <w:b/>
          <w:bCs/>
          <w:sz w:val="26"/>
          <w:szCs w:val="26"/>
        </w:rPr>
        <w:t xml:space="preserve">sân bay New Chitose. </w:t>
      </w:r>
    </w:p>
    <w:p w14:paraId="5103F5BA" w14:textId="77777777" w:rsidR="0095338C" w:rsidRPr="002C63DC" w:rsidRDefault="0095338C" w:rsidP="002C63DC">
      <w:pPr>
        <w:tabs>
          <w:tab w:val="left" w:pos="540"/>
        </w:tabs>
        <w:spacing w:before="120" w:after="120" w:line="360" w:lineRule="auto"/>
        <w:ind w:right="324"/>
        <w:jc w:val="both"/>
        <w:rPr>
          <w:rFonts w:ascii="Cambria" w:hAnsi="Cambria"/>
          <w:b/>
          <w:bCs/>
          <w:sz w:val="26"/>
          <w:szCs w:val="26"/>
        </w:rPr>
      </w:pPr>
      <w:r w:rsidRPr="002C63DC">
        <w:rPr>
          <w:rFonts w:ascii="Cambria" w:hAnsi="Cambria"/>
          <w:sz w:val="26"/>
          <w:szCs w:val="26"/>
        </w:rPr>
        <w:t xml:space="preserve">Đoàn đáp </w:t>
      </w:r>
      <w:r w:rsidRPr="002C63DC">
        <w:rPr>
          <w:rFonts w:ascii="Cambria" w:hAnsi="Cambria"/>
          <w:b/>
          <w:bCs/>
          <w:sz w:val="26"/>
          <w:szCs w:val="26"/>
        </w:rPr>
        <w:t>chuyến bay về sân bay Haneda (HND) lúc 13h30</w:t>
      </w:r>
      <w:r w:rsidRPr="002C63DC">
        <w:rPr>
          <w:rFonts w:ascii="Cambria" w:hAnsi="Cambria"/>
          <w:sz w:val="26"/>
          <w:szCs w:val="26"/>
        </w:rPr>
        <w:t xml:space="preserve"> - </w:t>
      </w:r>
      <w:r w:rsidRPr="002C63DC">
        <w:rPr>
          <w:rFonts w:ascii="Cambria" w:hAnsi="Cambria"/>
          <w:b/>
          <w:bCs/>
          <w:sz w:val="26"/>
          <w:szCs w:val="26"/>
        </w:rPr>
        <w:t>15h10 giờ Nhật Bản.</w:t>
      </w:r>
    </w:p>
    <w:p w14:paraId="7966B1E7" w14:textId="0F4C009F" w:rsidR="003B492A" w:rsidRPr="00302BA1" w:rsidRDefault="0095338C" w:rsidP="002C63DC">
      <w:pPr>
        <w:tabs>
          <w:tab w:val="left" w:pos="540"/>
        </w:tabs>
        <w:spacing w:before="120" w:after="120" w:line="360" w:lineRule="auto"/>
        <w:ind w:right="324"/>
        <w:jc w:val="both"/>
        <w:rPr>
          <w:rFonts w:ascii="Cambria" w:hAnsi="Cambria"/>
          <w:b/>
          <w:bCs/>
          <w:sz w:val="26"/>
          <w:szCs w:val="26"/>
        </w:rPr>
      </w:pPr>
      <w:r w:rsidRPr="002C63DC">
        <w:rPr>
          <w:rFonts w:ascii="Cambria" w:hAnsi="Cambria"/>
          <w:sz w:val="26"/>
          <w:szCs w:val="26"/>
        </w:rPr>
        <w:t xml:space="preserve">Tới </w:t>
      </w:r>
      <w:r w:rsidRPr="002C63DC">
        <w:rPr>
          <w:rFonts w:ascii="Cambria" w:hAnsi="Cambria"/>
          <w:b/>
          <w:bCs/>
          <w:sz w:val="26"/>
          <w:szCs w:val="26"/>
        </w:rPr>
        <w:t>sân bay Haneda,</w:t>
      </w:r>
      <w:r w:rsidRPr="002C63DC">
        <w:rPr>
          <w:rFonts w:ascii="Cambria" w:hAnsi="Cambria"/>
          <w:sz w:val="26"/>
          <w:szCs w:val="26"/>
        </w:rPr>
        <w:t xml:space="preserve"> đoàn làm thủ tục xuất cảnh và nối chuyến bay về Việt Nam, </w:t>
      </w:r>
      <w:r w:rsidRPr="002C63DC">
        <w:rPr>
          <w:rFonts w:ascii="Cambria" w:hAnsi="Cambria"/>
          <w:b/>
          <w:bCs/>
          <w:sz w:val="26"/>
          <w:szCs w:val="26"/>
        </w:rPr>
        <w:t>cất cánh lúc 17h15 giờ Nhật Bản</w:t>
      </w:r>
      <w:r w:rsidRPr="002C63DC">
        <w:rPr>
          <w:rFonts w:ascii="Cambria" w:hAnsi="Cambria"/>
          <w:sz w:val="26"/>
          <w:szCs w:val="26"/>
        </w:rPr>
        <w:t xml:space="preserve"> dự kiến tới </w:t>
      </w:r>
      <w:r w:rsidRPr="002C63DC">
        <w:rPr>
          <w:rFonts w:ascii="Cambria" w:hAnsi="Cambria"/>
          <w:b/>
          <w:bCs/>
          <w:sz w:val="26"/>
          <w:szCs w:val="26"/>
        </w:rPr>
        <w:t>sân bay Tân Sơn Nhất - Hồ Chí Minh lúc 21h50 giờ Việt Nam.</w:t>
      </w:r>
    </w:p>
    <w:p w14:paraId="73C3F53C" w14:textId="77777777" w:rsidR="003B492A" w:rsidRPr="002C63DC" w:rsidRDefault="00FB0717" w:rsidP="002C63DC">
      <w:pPr>
        <w:tabs>
          <w:tab w:val="left" w:pos="540"/>
        </w:tabs>
        <w:spacing w:before="120" w:after="120" w:line="360" w:lineRule="auto"/>
        <w:ind w:right="324"/>
        <w:jc w:val="both"/>
        <w:rPr>
          <w:rFonts w:ascii="Cambria" w:hAnsi="Cambria" w:cs="Arial"/>
          <w:i/>
          <w:iCs/>
          <w:sz w:val="26"/>
          <w:szCs w:val="26"/>
          <w:lang w:eastAsia="vi-VN"/>
        </w:rPr>
      </w:pPr>
      <w:r w:rsidRPr="002C63DC">
        <w:rPr>
          <w:rFonts w:ascii="Cambria" w:hAnsi="Cambria" w:cs="Arial"/>
          <w:b/>
          <w:bCs/>
          <w:sz w:val="26"/>
          <w:szCs w:val="26"/>
          <w:u w:val="single"/>
          <w:lang w:eastAsia="vi-VN"/>
        </w:rPr>
        <w:t xml:space="preserve">Lưu ý: </w:t>
      </w:r>
      <w:r w:rsidRPr="002C63DC">
        <w:rPr>
          <w:rFonts w:ascii="Cambria" w:hAnsi="Cambria" w:cs="Arial"/>
          <w:i/>
          <w:iCs/>
          <w:sz w:val="26"/>
          <w:szCs w:val="26"/>
          <w:lang w:eastAsia="vi-VN"/>
        </w:rPr>
        <w:t>Chương trình tour sẽ thay đổi một số điểm tham quan sao cho phù hợp nhất tùy vào từng thời điểm nhằm đảm bảo tốt nhất cho khách hàng.</w:t>
      </w:r>
    </w:p>
    <w:p w14:paraId="3FA3E4A0" w14:textId="77777777" w:rsidR="003B492A" w:rsidRPr="002C63DC" w:rsidRDefault="003B492A" w:rsidP="002C63DC">
      <w:pPr>
        <w:tabs>
          <w:tab w:val="left" w:pos="540"/>
        </w:tabs>
        <w:spacing w:before="120" w:after="120" w:line="360" w:lineRule="auto"/>
        <w:jc w:val="both"/>
        <w:rPr>
          <w:rFonts w:ascii="Cambria" w:hAnsi="Cambria" w:cs="Arial"/>
          <w:b/>
          <w:bCs/>
          <w:sz w:val="26"/>
          <w:szCs w:val="26"/>
          <w:u w:val="single"/>
          <w:lang w:eastAsia="vi-VN"/>
        </w:rPr>
      </w:pPr>
    </w:p>
    <w:tbl>
      <w:tblPr>
        <w:tblW w:w="10345" w:type="dxa"/>
        <w:jc w:val="center"/>
        <w:tblLayout w:type="fixed"/>
        <w:tblLook w:val="0000" w:firstRow="0" w:lastRow="0" w:firstColumn="0" w:lastColumn="0" w:noHBand="0" w:noVBand="0"/>
      </w:tblPr>
      <w:tblGrid>
        <w:gridCol w:w="2405"/>
        <w:gridCol w:w="1701"/>
        <w:gridCol w:w="1984"/>
        <w:gridCol w:w="1985"/>
        <w:gridCol w:w="2270"/>
      </w:tblGrid>
      <w:tr w:rsidR="00DC0C59" w:rsidRPr="002C63DC" w14:paraId="1B57E431" w14:textId="77777777" w:rsidTr="006E0C5A">
        <w:trPr>
          <w:trHeight w:val="315"/>
          <w:jc w:val="center"/>
        </w:trPr>
        <w:tc>
          <w:tcPr>
            <w:tcW w:w="10345" w:type="dxa"/>
            <w:gridSpan w:val="5"/>
            <w:tcBorders>
              <w:top w:val="single" w:sz="6" w:space="0" w:color="000000"/>
              <w:left w:val="single" w:sz="6" w:space="0" w:color="000000"/>
              <w:bottom w:val="single" w:sz="4" w:space="0" w:color="auto"/>
              <w:right w:val="single" w:sz="6" w:space="0" w:color="000000"/>
            </w:tcBorders>
            <w:shd w:val="clear" w:color="auto" w:fill="EE0000"/>
            <w:tcMar>
              <w:top w:w="30" w:type="dxa"/>
              <w:left w:w="45" w:type="dxa"/>
              <w:bottom w:w="30" w:type="dxa"/>
              <w:right w:w="45" w:type="dxa"/>
            </w:tcMar>
            <w:vAlign w:val="center"/>
          </w:tcPr>
          <w:p w14:paraId="4D178BB8" w14:textId="77777777" w:rsidR="00DC0C59" w:rsidRPr="002C63DC" w:rsidRDefault="00DC0C59" w:rsidP="002C63DC">
            <w:pPr>
              <w:shd w:val="clear" w:color="auto" w:fill="F8F2EA"/>
              <w:spacing w:before="60" w:after="0" w:line="360" w:lineRule="auto"/>
              <w:jc w:val="center"/>
              <w:rPr>
                <w:rFonts w:ascii="Cambria" w:eastAsia="Times New Roman" w:hAnsi="Cambria" w:cs="Times New Roman"/>
                <w:color w:val="000000" w:themeColor="text1"/>
                <w:sz w:val="26"/>
                <w:szCs w:val="26"/>
              </w:rPr>
            </w:pPr>
            <w:r w:rsidRPr="002C63DC">
              <w:rPr>
                <w:rFonts w:ascii="Cambria" w:eastAsia="Times New Roman" w:hAnsi="Cambria" w:cs="Times New Roman"/>
                <w:b/>
                <w:bCs/>
                <w:color w:val="000000" w:themeColor="text1"/>
                <w:sz w:val="26"/>
                <w:szCs w:val="26"/>
              </w:rPr>
              <w:t>Đơn giá / khách/ VNĐ</w:t>
            </w:r>
            <w:r w:rsidRPr="002C63DC">
              <w:rPr>
                <w:rFonts w:ascii="Cambria" w:eastAsia="Times New Roman" w:hAnsi="Cambria" w:cs="Times New Roman"/>
                <w:b/>
                <w:bCs/>
                <w:color w:val="000000" w:themeColor="text1"/>
                <w:sz w:val="26"/>
                <w:szCs w:val="26"/>
              </w:rPr>
              <w:br/>
              <w:t>Áp dụng cho đoàn từ 25 khách ghép lẻ (xe 45 chỗ ngồi)</w:t>
            </w:r>
          </w:p>
        </w:tc>
      </w:tr>
      <w:tr w:rsidR="00DC0C59" w:rsidRPr="002C63DC" w14:paraId="18B72D0B" w14:textId="77777777" w:rsidTr="006E0C5A">
        <w:trPr>
          <w:trHeight w:val="315"/>
          <w:jc w:val="center"/>
        </w:trPr>
        <w:tc>
          <w:tcPr>
            <w:tcW w:w="2405" w:type="dxa"/>
            <w:tcBorders>
              <w:top w:val="single" w:sz="4" w:space="0" w:color="auto"/>
              <w:left w:val="single" w:sz="6" w:space="0" w:color="000000"/>
              <w:bottom w:val="single" w:sz="6" w:space="0" w:color="000000"/>
              <w:right w:val="single" w:sz="6" w:space="0" w:color="000000"/>
            </w:tcBorders>
            <w:shd w:val="clear" w:color="auto" w:fill="EE0000"/>
            <w:tcMar>
              <w:top w:w="30" w:type="dxa"/>
              <w:left w:w="45" w:type="dxa"/>
              <w:bottom w:w="30" w:type="dxa"/>
              <w:right w:w="45" w:type="dxa"/>
            </w:tcMar>
            <w:vAlign w:val="center"/>
          </w:tcPr>
          <w:p w14:paraId="15D9F72E" w14:textId="77777777" w:rsidR="00DC0C59" w:rsidRPr="002C63DC" w:rsidRDefault="00DC0C59" w:rsidP="002C63DC">
            <w:pPr>
              <w:spacing w:after="0" w:line="360" w:lineRule="auto"/>
              <w:jc w:val="center"/>
              <w:rPr>
                <w:rFonts w:ascii="Cambria" w:eastAsia="Times New Roman" w:hAnsi="Cambria" w:cs="Times New Roman"/>
                <w:color w:val="FFFFFF" w:themeColor="background1"/>
                <w:sz w:val="26"/>
                <w:szCs w:val="26"/>
              </w:rPr>
            </w:pPr>
            <w:r w:rsidRPr="002C63DC">
              <w:rPr>
                <w:rFonts w:ascii="Cambria" w:eastAsia="Times New Roman" w:hAnsi="Cambria" w:cs="Times New Roman"/>
                <w:b/>
                <w:bCs/>
                <w:color w:val="FFFFFF" w:themeColor="background1"/>
                <w:sz w:val="26"/>
                <w:szCs w:val="26"/>
              </w:rPr>
              <w:t>Ngày khởi hành</w:t>
            </w:r>
          </w:p>
        </w:tc>
        <w:tc>
          <w:tcPr>
            <w:tcW w:w="1701" w:type="dxa"/>
            <w:tcBorders>
              <w:top w:val="single" w:sz="4" w:space="0" w:color="auto"/>
              <w:left w:val="single" w:sz="6" w:space="0" w:color="CCCCCC"/>
              <w:bottom w:val="single" w:sz="6" w:space="0" w:color="000000"/>
              <w:right w:val="single" w:sz="6" w:space="0" w:color="000000"/>
            </w:tcBorders>
            <w:shd w:val="clear" w:color="auto" w:fill="EE0000"/>
            <w:tcMar>
              <w:top w:w="30" w:type="dxa"/>
              <w:left w:w="45" w:type="dxa"/>
              <w:bottom w:w="30" w:type="dxa"/>
              <w:right w:w="45" w:type="dxa"/>
            </w:tcMar>
            <w:vAlign w:val="center"/>
          </w:tcPr>
          <w:p w14:paraId="65EC6F35" w14:textId="77777777" w:rsidR="00DC0C59" w:rsidRPr="002C63DC" w:rsidRDefault="00DC0C59" w:rsidP="002C63DC">
            <w:pPr>
              <w:spacing w:after="0" w:line="360" w:lineRule="auto"/>
              <w:jc w:val="center"/>
              <w:rPr>
                <w:rFonts w:ascii="Cambria" w:eastAsia="Times New Roman" w:hAnsi="Cambria" w:cs="Times New Roman"/>
                <w:color w:val="FFFFFF" w:themeColor="background1"/>
                <w:sz w:val="26"/>
                <w:szCs w:val="26"/>
              </w:rPr>
            </w:pPr>
            <w:r w:rsidRPr="002C63DC">
              <w:rPr>
                <w:rFonts w:ascii="Cambria" w:eastAsia="Times New Roman" w:hAnsi="Cambria" w:cs="Times New Roman"/>
                <w:b/>
                <w:bCs/>
                <w:color w:val="FFFFFF" w:themeColor="background1"/>
                <w:sz w:val="26"/>
                <w:szCs w:val="26"/>
              </w:rPr>
              <w:t>Người lớn</w:t>
            </w:r>
          </w:p>
        </w:tc>
        <w:tc>
          <w:tcPr>
            <w:tcW w:w="1984" w:type="dxa"/>
            <w:tcBorders>
              <w:top w:val="single" w:sz="4" w:space="0" w:color="auto"/>
              <w:left w:val="single" w:sz="6" w:space="0" w:color="CCCCCC"/>
              <w:bottom w:val="single" w:sz="6" w:space="0" w:color="000000"/>
              <w:right w:val="single" w:sz="6" w:space="0" w:color="000000"/>
            </w:tcBorders>
            <w:shd w:val="clear" w:color="auto" w:fill="EE0000"/>
            <w:tcMar>
              <w:top w:w="30" w:type="dxa"/>
              <w:left w:w="45" w:type="dxa"/>
              <w:bottom w:w="30" w:type="dxa"/>
              <w:right w:w="45" w:type="dxa"/>
            </w:tcMar>
            <w:vAlign w:val="center"/>
          </w:tcPr>
          <w:p w14:paraId="3A7339BE" w14:textId="77777777" w:rsidR="00DC0C59" w:rsidRPr="002C63DC" w:rsidRDefault="00DC0C59" w:rsidP="002C63DC">
            <w:pPr>
              <w:spacing w:after="0" w:line="360" w:lineRule="auto"/>
              <w:jc w:val="center"/>
              <w:rPr>
                <w:rFonts w:ascii="Cambria" w:eastAsia="Times New Roman" w:hAnsi="Cambria" w:cs="Times New Roman"/>
                <w:color w:val="FFFFFF" w:themeColor="background1"/>
                <w:sz w:val="26"/>
                <w:szCs w:val="26"/>
              </w:rPr>
            </w:pPr>
            <w:r w:rsidRPr="002C63DC">
              <w:rPr>
                <w:rFonts w:ascii="Cambria" w:eastAsia="Times New Roman" w:hAnsi="Cambria" w:cs="Times New Roman"/>
                <w:b/>
                <w:bCs/>
                <w:color w:val="FFFFFF" w:themeColor="background1"/>
                <w:sz w:val="26"/>
                <w:szCs w:val="26"/>
              </w:rPr>
              <w:t>Trẻ em 6-10 tuổi</w:t>
            </w:r>
          </w:p>
        </w:tc>
        <w:tc>
          <w:tcPr>
            <w:tcW w:w="1985" w:type="dxa"/>
            <w:tcBorders>
              <w:top w:val="single" w:sz="4" w:space="0" w:color="auto"/>
              <w:left w:val="single" w:sz="6" w:space="0" w:color="CCCCCC"/>
              <w:bottom w:val="single" w:sz="6" w:space="0" w:color="000000"/>
              <w:right w:val="single" w:sz="6" w:space="0" w:color="000000"/>
            </w:tcBorders>
            <w:shd w:val="clear" w:color="auto" w:fill="EE0000"/>
            <w:tcMar>
              <w:top w:w="30" w:type="dxa"/>
              <w:left w:w="45" w:type="dxa"/>
              <w:bottom w:w="30" w:type="dxa"/>
              <w:right w:w="45" w:type="dxa"/>
            </w:tcMar>
            <w:vAlign w:val="center"/>
          </w:tcPr>
          <w:p w14:paraId="717B00AB" w14:textId="77777777" w:rsidR="00DC0C59" w:rsidRPr="002C63DC" w:rsidRDefault="00DC0C59" w:rsidP="002C63DC">
            <w:pPr>
              <w:spacing w:after="0" w:line="360" w:lineRule="auto"/>
              <w:jc w:val="center"/>
              <w:rPr>
                <w:rFonts w:ascii="Cambria" w:eastAsia="Times New Roman" w:hAnsi="Cambria" w:cs="Times New Roman"/>
                <w:color w:val="FFFFFF" w:themeColor="background1"/>
                <w:sz w:val="26"/>
                <w:szCs w:val="26"/>
              </w:rPr>
            </w:pPr>
            <w:r w:rsidRPr="002C63DC">
              <w:rPr>
                <w:rFonts w:ascii="Cambria" w:eastAsia="Times New Roman" w:hAnsi="Cambria" w:cs="Times New Roman"/>
                <w:b/>
                <w:bCs/>
                <w:color w:val="FFFFFF" w:themeColor="background1"/>
                <w:sz w:val="26"/>
                <w:szCs w:val="26"/>
              </w:rPr>
              <w:t>Trẻ em 3-5 tuổi</w:t>
            </w:r>
          </w:p>
        </w:tc>
        <w:tc>
          <w:tcPr>
            <w:tcW w:w="2270" w:type="dxa"/>
            <w:tcBorders>
              <w:top w:val="single" w:sz="4" w:space="0" w:color="auto"/>
              <w:left w:val="single" w:sz="6" w:space="0" w:color="CCCCCC"/>
              <w:bottom w:val="single" w:sz="6" w:space="0" w:color="000000"/>
              <w:right w:val="single" w:sz="6" w:space="0" w:color="000000"/>
            </w:tcBorders>
            <w:shd w:val="clear" w:color="auto" w:fill="EE0000"/>
            <w:tcMar>
              <w:top w:w="30" w:type="dxa"/>
              <w:left w:w="45" w:type="dxa"/>
              <w:bottom w:w="30" w:type="dxa"/>
              <w:right w:w="45" w:type="dxa"/>
            </w:tcMar>
            <w:vAlign w:val="center"/>
          </w:tcPr>
          <w:p w14:paraId="16D58760" w14:textId="77777777" w:rsidR="00DC0C59" w:rsidRPr="002C63DC" w:rsidRDefault="00DC0C59" w:rsidP="002C63DC">
            <w:pPr>
              <w:spacing w:after="0" w:line="360" w:lineRule="auto"/>
              <w:jc w:val="center"/>
              <w:rPr>
                <w:rFonts w:ascii="Cambria" w:eastAsia="Times New Roman" w:hAnsi="Cambria" w:cs="Times New Roman"/>
                <w:sz w:val="26"/>
                <w:szCs w:val="26"/>
              </w:rPr>
            </w:pPr>
            <w:r w:rsidRPr="002C63DC">
              <w:rPr>
                <w:rFonts w:ascii="Cambria" w:eastAsia="Times New Roman" w:hAnsi="Cambria" w:cs="Times New Roman"/>
                <w:b/>
                <w:bCs/>
                <w:color w:val="FFFFFF" w:themeColor="background1"/>
                <w:sz w:val="26"/>
                <w:szCs w:val="26"/>
              </w:rPr>
              <w:t>Trẻ em dưới 2 tuổi</w:t>
            </w:r>
          </w:p>
        </w:tc>
      </w:tr>
      <w:tr w:rsidR="00DC0C59" w:rsidRPr="002C63DC" w14:paraId="6D358221" w14:textId="77777777" w:rsidTr="006E0C5A">
        <w:trPr>
          <w:trHeight w:val="315"/>
          <w:jc w:val="center"/>
        </w:trPr>
        <w:tc>
          <w:tcPr>
            <w:tcW w:w="2405" w:type="dxa"/>
            <w:tcBorders>
              <w:top w:val="single" w:sz="6" w:space="0" w:color="CCCCCC"/>
              <w:left w:val="single" w:sz="6" w:space="0" w:color="000000"/>
              <w:bottom w:val="single" w:sz="4" w:space="0" w:color="000000"/>
              <w:right w:val="single" w:sz="6" w:space="0" w:color="000000"/>
            </w:tcBorders>
            <w:shd w:val="clear" w:color="auto" w:fill="EE0000"/>
            <w:tcMar>
              <w:top w:w="30" w:type="dxa"/>
              <w:left w:w="45" w:type="dxa"/>
              <w:bottom w:w="30" w:type="dxa"/>
              <w:right w:w="45" w:type="dxa"/>
            </w:tcMar>
            <w:vAlign w:val="center"/>
          </w:tcPr>
          <w:p w14:paraId="4647B731" w14:textId="77777777" w:rsidR="00DC0C59" w:rsidRPr="002C63DC" w:rsidRDefault="00DC0C59" w:rsidP="002C63DC">
            <w:pPr>
              <w:shd w:val="clear" w:color="auto" w:fill="F8F2EA"/>
              <w:spacing w:before="60" w:after="0" w:line="360" w:lineRule="auto"/>
              <w:jc w:val="center"/>
              <w:rPr>
                <w:rFonts w:ascii="Cambria" w:eastAsia="Times New Roman" w:hAnsi="Cambria" w:cs="Times New Roman"/>
                <w:color w:val="806000"/>
                <w:sz w:val="26"/>
                <w:szCs w:val="26"/>
              </w:rPr>
            </w:pPr>
            <w:r w:rsidRPr="002C63DC">
              <w:rPr>
                <w:rFonts w:ascii="Cambria" w:eastAsia="Times New Roman" w:hAnsi="Cambria" w:cs="Times New Roman"/>
                <w:b/>
                <w:bCs/>
                <w:color w:val="000000" w:themeColor="text1"/>
                <w:sz w:val="26"/>
                <w:szCs w:val="26"/>
              </w:rPr>
              <w:t>24/10/2026</w:t>
            </w:r>
          </w:p>
        </w:tc>
        <w:tc>
          <w:tcPr>
            <w:tcW w:w="1701" w:type="dxa"/>
            <w:tcBorders>
              <w:top w:val="single" w:sz="6" w:space="0" w:color="CCCCCC"/>
              <w:left w:val="single" w:sz="6" w:space="0" w:color="CCCCCC"/>
              <w:bottom w:val="single" w:sz="4" w:space="0" w:color="000000"/>
              <w:right w:val="single" w:sz="6" w:space="0" w:color="000000"/>
            </w:tcBorders>
            <w:shd w:val="clear" w:color="auto" w:fill="FFFFFF"/>
            <w:tcMar>
              <w:top w:w="30" w:type="dxa"/>
              <w:left w:w="45" w:type="dxa"/>
              <w:bottom w:w="30" w:type="dxa"/>
              <w:right w:w="45" w:type="dxa"/>
            </w:tcMar>
            <w:vAlign w:val="center"/>
          </w:tcPr>
          <w:p w14:paraId="484BB57B" w14:textId="77777777" w:rsidR="00DC0C59" w:rsidRPr="002C63DC" w:rsidRDefault="00DC0C59" w:rsidP="002C63DC">
            <w:pPr>
              <w:spacing w:after="0" w:line="360" w:lineRule="auto"/>
              <w:jc w:val="center"/>
              <w:rPr>
                <w:rFonts w:ascii="Cambria" w:eastAsia="Times New Roman" w:hAnsi="Cambria" w:cs="Times New Roman"/>
                <w:sz w:val="26"/>
                <w:szCs w:val="26"/>
              </w:rPr>
            </w:pPr>
            <w:r w:rsidRPr="002C63DC">
              <w:rPr>
                <w:rFonts w:ascii="Cambria" w:eastAsia="Times New Roman" w:hAnsi="Cambria" w:cs="Times New Roman"/>
                <w:b/>
                <w:bCs/>
                <w:sz w:val="26"/>
                <w:szCs w:val="26"/>
              </w:rPr>
              <w:t>48.900.000</w:t>
            </w:r>
          </w:p>
        </w:tc>
        <w:tc>
          <w:tcPr>
            <w:tcW w:w="1984" w:type="dxa"/>
            <w:tcBorders>
              <w:top w:val="single" w:sz="6" w:space="0" w:color="CCCCCC"/>
              <w:left w:val="single" w:sz="6" w:space="0" w:color="CCCCCC"/>
              <w:bottom w:val="single" w:sz="4" w:space="0" w:color="000000"/>
              <w:right w:val="single" w:sz="6" w:space="0" w:color="000000"/>
            </w:tcBorders>
            <w:shd w:val="clear" w:color="auto" w:fill="FFFFFF"/>
            <w:tcMar>
              <w:top w:w="30" w:type="dxa"/>
              <w:left w:w="45" w:type="dxa"/>
              <w:bottom w:w="30" w:type="dxa"/>
              <w:right w:w="45" w:type="dxa"/>
            </w:tcMar>
            <w:vAlign w:val="center"/>
          </w:tcPr>
          <w:p w14:paraId="1B7E11FE" w14:textId="77777777" w:rsidR="00DC0C59" w:rsidRPr="002C63DC" w:rsidRDefault="00DC0C59" w:rsidP="002C63DC">
            <w:pPr>
              <w:spacing w:after="0" w:line="360" w:lineRule="auto"/>
              <w:jc w:val="center"/>
              <w:rPr>
                <w:rFonts w:ascii="Cambria" w:eastAsia="Times New Roman" w:hAnsi="Cambria" w:cs="Times New Roman"/>
                <w:sz w:val="26"/>
                <w:szCs w:val="26"/>
              </w:rPr>
            </w:pPr>
            <w:r w:rsidRPr="002C63DC">
              <w:rPr>
                <w:rFonts w:ascii="Cambria" w:eastAsia="Times New Roman" w:hAnsi="Cambria" w:cs="Times New Roman"/>
                <w:b/>
                <w:bCs/>
                <w:sz w:val="26"/>
                <w:szCs w:val="26"/>
              </w:rPr>
              <w:t>44.000.000</w:t>
            </w:r>
          </w:p>
        </w:tc>
        <w:tc>
          <w:tcPr>
            <w:tcW w:w="1985" w:type="dxa"/>
            <w:tcBorders>
              <w:top w:val="single" w:sz="6" w:space="0" w:color="CCCCCC"/>
              <w:left w:val="single" w:sz="6" w:space="0" w:color="CCCCCC"/>
              <w:bottom w:val="single" w:sz="4" w:space="0" w:color="000000"/>
              <w:right w:val="single" w:sz="6" w:space="0" w:color="000000"/>
            </w:tcBorders>
            <w:shd w:val="clear" w:color="auto" w:fill="FFFFFF"/>
            <w:tcMar>
              <w:top w:w="30" w:type="dxa"/>
              <w:left w:w="45" w:type="dxa"/>
              <w:bottom w:w="30" w:type="dxa"/>
              <w:right w:w="45" w:type="dxa"/>
            </w:tcMar>
            <w:vAlign w:val="center"/>
          </w:tcPr>
          <w:p w14:paraId="4E84FCBD" w14:textId="77777777" w:rsidR="00DC0C59" w:rsidRPr="002C63DC" w:rsidRDefault="00DC0C59" w:rsidP="002C63DC">
            <w:pPr>
              <w:spacing w:after="0" w:line="360" w:lineRule="auto"/>
              <w:jc w:val="center"/>
              <w:rPr>
                <w:rFonts w:ascii="Cambria" w:eastAsia="Times New Roman" w:hAnsi="Cambria" w:cs="Times New Roman"/>
                <w:sz w:val="26"/>
                <w:szCs w:val="26"/>
              </w:rPr>
            </w:pPr>
            <w:r w:rsidRPr="002C63DC">
              <w:rPr>
                <w:rFonts w:ascii="Cambria" w:eastAsia="Times New Roman" w:hAnsi="Cambria" w:cs="Times New Roman"/>
                <w:b/>
                <w:bCs/>
                <w:sz w:val="26"/>
                <w:szCs w:val="26"/>
              </w:rPr>
              <w:t>36.900.000</w:t>
            </w:r>
          </w:p>
        </w:tc>
        <w:tc>
          <w:tcPr>
            <w:tcW w:w="2270" w:type="dxa"/>
            <w:tcBorders>
              <w:top w:val="single" w:sz="6" w:space="0" w:color="CCCCCC"/>
              <w:left w:val="single" w:sz="6" w:space="0" w:color="CCCCCC"/>
              <w:bottom w:val="single" w:sz="4" w:space="0" w:color="000000"/>
              <w:right w:val="single" w:sz="6" w:space="0" w:color="000000"/>
            </w:tcBorders>
            <w:shd w:val="clear" w:color="auto" w:fill="FFFFFF"/>
            <w:tcMar>
              <w:top w:w="30" w:type="dxa"/>
              <w:left w:w="45" w:type="dxa"/>
              <w:bottom w:w="30" w:type="dxa"/>
              <w:right w:w="45" w:type="dxa"/>
            </w:tcMar>
            <w:vAlign w:val="center"/>
          </w:tcPr>
          <w:p w14:paraId="5EE0B2BA" w14:textId="77777777" w:rsidR="00DC0C59" w:rsidRPr="002C63DC" w:rsidRDefault="00DC0C59" w:rsidP="002C63DC">
            <w:pPr>
              <w:spacing w:after="0" w:line="360" w:lineRule="auto"/>
              <w:jc w:val="center"/>
              <w:rPr>
                <w:rFonts w:ascii="Cambria" w:eastAsia="Times New Roman" w:hAnsi="Cambria" w:cs="Times New Roman"/>
                <w:sz w:val="26"/>
                <w:szCs w:val="26"/>
              </w:rPr>
            </w:pPr>
            <w:r w:rsidRPr="002C63DC">
              <w:rPr>
                <w:rFonts w:ascii="Cambria" w:eastAsia="Times New Roman" w:hAnsi="Cambria" w:cs="Times New Roman"/>
                <w:b/>
                <w:bCs/>
                <w:sz w:val="26"/>
                <w:szCs w:val="26"/>
              </w:rPr>
              <w:t>14.900.000</w:t>
            </w:r>
          </w:p>
        </w:tc>
      </w:tr>
      <w:tr w:rsidR="00DC0C59" w:rsidRPr="002C63DC" w14:paraId="5440B67C" w14:textId="77777777" w:rsidTr="006E0C5A">
        <w:trPr>
          <w:trHeight w:val="526"/>
          <w:jc w:val="center"/>
        </w:trPr>
        <w:tc>
          <w:tcPr>
            <w:tcW w:w="10345" w:type="dxa"/>
            <w:gridSpan w:val="5"/>
            <w:tcBorders>
              <w:top w:val="single" w:sz="4" w:space="0" w:color="000000"/>
              <w:left w:val="single" w:sz="4" w:space="0" w:color="000000"/>
              <w:bottom w:val="single" w:sz="4" w:space="0" w:color="000000"/>
              <w:right w:val="single" w:sz="4" w:space="0" w:color="000000"/>
            </w:tcBorders>
            <w:shd w:val="clear" w:color="auto" w:fill="FFFFFF"/>
            <w:tcMar>
              <w:top w:w="30" w:type="dxa"/>
              <w:left w:w="45" w:type="dxa"/>
              <w:bottom w:w="30" w:type="dxa"/>
              <w:right w:w="45" w:type="dxa"/>
            </w:tcMar>
            <w:vAlign w:val="center"/>
          </w:tcPr>
          <w:p w14:paraId="38CE0FCB" w14:textId="77777777" w:rsidR="00DC0C59" w:rsidRPr="002C63DC" w:rsidRDefault="00DC0C59" w:rsidP="002C63DC">
            <w:pPr>
              <w:spacing w:after="0" w:line="360" w:lineRule="auto"/>
              <w:jc w:val="center"/>
              <w:rPr>
                <w:rFonts w:ascii="Cambria" w:eastAsia="Times New Roman" w:hAnsi="Cambria" w:cs="Times New Roman"/>
                <w:b/>
                <w:bCs/>
                <w:sz w:val="26"/>
                <w:szCs w:val="26"/>
              </w:rPr>
            </w:pPr>
            <w:r w:rsidRPr="002C63DC">
              <w:rPr>
                <w:rFonts w:ascii="Cambria" w:eastAsia="Times New Roman" w:hAnsi="Cambria" w:cs="Times New Roman"/>
                <w:b/>
                <w:bCs/>
                <w:i/>
                <w:iCs/>
                <w:sz w:val="26"/>
                <w:szCs w:val="26"/>
              </w:rPr>
              <w:t>Trẻ em tính theo năm sinh, Trẻ em không có giường riêng và ngủ cùng người lớn.</w:t>
            </w:r>
          </w:p>
        </w:tc>
      </w:tr>
      <w:tr w:rsidR="00DC0C59" w:rsidRPr="002C63DC" w14:paraId="5AEF40DA" w14:textId="77777777" w:rsidTr="006E0C5A">
        <w:trPr>
          <w:trHeight w:val="1021"/>
          <w:jc w:val="center"/>
        </w:trPr>
        <w:tc>
          <w:tcPr>
            <w:tcW w:w="10345" w:type="dxa"/>
            <w:gridSpan w:val="5"/>
            <w:tcBorders>
              <w:top w:val="single" w:sz="4" w:space="0" w:color="000000"/>
              <w:left w:val="single" w:sz="4" w:space="0" w:color="000000"/>
              <w:bottom w:val="single" w:sz="4" w:space="0" w:color="000000"/>
              <w:right w:val="single" w:sz="4" w:space="0" w:color="000000"/>
            </w:tcBorders>
            <w:shd w:val="clear" w:color="auto" w:fill="FFFFFF"/>
            <w:tcMar>
              <w:top w:w="30" w:type="dxa"/>
              <w:left w:w="45" w:type="dxa"/>
              <w:bottom w:w="30" w:type="dxa"/>
              <w:right w:w="45" w:type="dxa"/>
            </w:tcMar>
            <w:vAlign w:val="center"/>
          </w:tcPr>
          <w:p w14:paraId="51A5A7C9" w14:textId="297FADAD" w:rsidR="00DC0C59" w:rsidRPr="002C63DC" w:rsidRDefault="00DC0C59" w:rsidP="002C63DC">
            <w:pPr>
              <w:spacing w:after="0" w:line="360" w:lineRule="auto"/>
              <w:jc w:val="center"/>
              <w:rPr>
                <w:rFonts w:ascii="Cambria" w:eastAsia="Times New Roman" w:hAnsi="Cambria" w:cs="Times New Roman"/>
                <w:b/>
                <w:bCs/>
                <w:sz w:val="26"/>
                <w:szCs w:val="26"/>
              </w:rPr>
            </w:pPr>
            <w:r w:rsidRPr="002C63DC">
              <w:rPr>
                <w:rFonts w:ascii="Cambria" w:eastAsia="Times New Roman" w:hAnsi="Cambria" w:cs="Times New Roman"/>
                <w:b/>
                <w:bCs/>
                <w:i/>
                <w:iCs/>
                <w:sz w:val="26"/>
                <w:szCs w:val="26"/>
              </w:rPr>
              <w:lastRenderedPageBreak/>
              <w:t>Theo chính sách thuế (Tax) mới nhất của hãng hàng không, giá tour trên đã được điều chỉnh giảm 2.000.000 VNĐ/khách, áp dụng đối với các vé được xuất trong thời gian từ</w:t>
            </w:r>
          </w:p>
          <w:p w14:paraId="5B22A3B5" w14:textId="77777777" w:rsidR="00DC0C59" w:rsidRPr="002C63DC" w:rsidRDefault="00DC0C59" w:rsidP="002C63DC">
            <w:pPr>
              <w:spacing w:after="0" w:line="360" w:lineRule="auto"/>
              <w:jc w:val="center"/>
              <w:rPr>
                <w:rFonts w:ascii="Cambria" w:eastAsia="Times New Roman" w:hAnsi="Cambria" w:cs="Times New Roman"/>
                <w:sz w:val="26"/>
                <w:szCs w:val="26"/>
              </w:rPr>
            </w:pPr>
            <w:r w:rsidRPr="002C63DC">
              <w:rPr>
                <w:rFonts w:ascii="Cambria" w:eastAsia="Times New Roman" w:hAnsi="Cambria" w:cs="Times New Roman"/>
                <w:b/>
                <w:bCs/>
                <w:i/>
                <w:iCs/>
                <w:sz w:val="26"/>
                <w:szCs w:val="26"/>
              </w:rPr>
              <w:t>ngày 07/08/2026 đến hết ngày 30/10/2026.</w:t>
            </w:r>
          </w:p>
        </w:tc>
      </w:tr>
    </w:tbl>
    <w:p w14:paraId="31536BA5" w14:textId="6844238C" w:rsidR="003B492A" w:rsidRPr="002C63DC" w:rsidRDefault="008D6221" w:rsidP="002C63DC">
      <w:pPr>
        <w:spacing w:line="360" w:lineRule="auto"/>
        <w:jc w:val="both"/>
        <w:rPr>
          <w:rFonts w:ascii="Cambria" w:hAnsi="Cambria"/>
          <w:sz w:val="26"/>
          <w:szCs w:val="26"/>
        </w:rPr>
      </w:pPr>
      <w:r w:rsidRPr="002C63DC">
        <w:rPr>
          <w:rFonts w:ascii="Cambria" w:hAnsi="Cambria"/>
          <w:sz w:val="26"/>
          <w:szCs w:val="26"/>
        </w:rPr>
        <w:t xml:space="preserve"> </w:t>
      </w:r>
    </w:p>
    <w:tbl>
      <w:tblPr>
        <w:tblStyle w:val="TableGrid"/>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3B492A" w:rsidRPr="002C63DC" w14:paraId="32158956" w14:textId="77777777">
        <w:trPr>
          <w:trHeight w:val="137"/>
        </w:trPr>
        <w:tc>
          <w:tcPr>
            <w:tcW w:w="10490" w:type="dxa"/>
            <w:shd w:val="clear" w:color="auto" w:fill="FF0000"/>
          </w:tcPr>
          <w:p w14:paraId="68557926" w14:textId="77777777" w:rsidR="003B492A" w:rsidRPr="002C63DC" w:rsidRDefault="00FB0717" w:rsidP="002C63DC">
            <w:pPr>
              <w:tabs>
                <w:tab w:val="left" w:pos="1940"/>
                <w:tab w:val="center" w:pos="4921"/>
              </w:tabs>
              <w:spacing w:before="120" w:after="120" w:line="360" w:lineRule="auto"/>
              <w:jc w:val="center"/>
              <w:rPr>
                <w:rFonts w:ascii="Cambria" w:hAnsi="Cambria"/>
                <w:b/>
                <w:color w:val="FFFFFF" w:themeColor="background1"/>
                <w:sz w:val="26"/>
                <w:szCs w:val="26"/>
                <w:lang w:val="en-US"/>
              </w:rPr>
            </w:pPr>
            <w:r w:rsidRPr="002C63DC">
              <w:rPr>
                <w:rFonts w:ascii="Cambria" w:hAnsi="Cambria"/>
                <w:b/>
                <w:color w:val="FFFFFF" w:themeColor="background1"/>
                <w:sz w:val="26"/>
                <w:szCs w:val="26"/>
                <w:lang w:val="en-US"/>
              </w:rPr>
              <w:t>GIÁ</w:t>
            </w:r>
            <w:r w:rsidRPr="002C63DC">
              <w:rPr>
                <w:rFonts w:ascii="Cambria" w:hAnsi="Cambria"/>
                <w:b/>
                <w:color w:val="FFFFFF" w:themeColor="background1"/>
                <w:sz w:val="26"/>
                <w:szCs w:val="26"/>
              </w:rPr>
              <w:t xml:space="preserve"> TOUR </w:t>
            </w:r>
            <w:r w:rsidRPr="002C63DC">
              <w:rPr>
                <w:rFonts w:ascii="Cambria" w:hAnsi="Cambria"/>
                <w:b/>
                <w:color w:val="FFFFFF" w:themeColor="background1"/>
                <w:sz w:val="26"/>
                <w:szCs w:val="26"/>
                <w:lang w:val="en-US"/>
              </w:rPr>
              <w:t>BAO GỒM</w:t>
            </w:r>
          </w:p>
        </w:tc>
      </w:tr>
      <w:tr w:rsidR="003B492A" w:rsidRPr="002C63DC" w14:paraId="34B35ABE" w14:textId="77777777">
        <w:trPr>
          <w:trHeight w:val="54"/>
        </w:trPr>
        <w:tc>
          <w:tcPr>
            <w:tcW w:w="10490" w:type="dxa"/>
            <w:shd w:val="clear" w:color="auto" w:fill="FFFFFF" w:themeFill="background1"/>
          </w:tcPr>
          <w:p w14:paraId="0EE4F903" w14:textId="77777777" w:rsidR="005B0C98" w:rsidRPr="002C63DC" w:rsidRDefault="005B0C98" w:rsidP="002C63DC">
            <w:pPr>
              <w:pStyle w:val="BodyText"/>
              <w:numPr>
                <w:ilvl w:val="0"/>
                <w:numId w:val="14"/>
              </w:numPr>
              <w:tabs>
                <w:tab w:val="left" w:pos="284"/>
              </w:tabs>
              <w:spacing w:before="120" w:line="360" w:lineRule="auto"/>
              <w:jc w:val="both"/>
              <w:rPr>
                <w:rFonts w:ascii="Cambria" w:hAnsi="Cambria" w:cs="Tahoma"/>
                <w:bCs/>
                <w:sz w:val="26"/>
                <w:szCs w:val="26"/>
                <w:lang w:val="vi-VN"/>
              </w:rPr>
            </w:pPr>
            <w:r w:rsidRPr="002C63DC">
              <w:rPr>
                <w:rFonts w:ascii="Cambria" w:hAnsi="Cambria" w:cs="Tahoma"/>
                <w:bCs/>
                <w:sz w:val="26"/>
                <w:szCs w:val="26"/>
                <w:lang w:val="vi-VN"/>
              </w:rPr>
              <w:t xml:space="preserve">Visa du lịch Nhật Bản 01 lần: </w:t>
            </w:r>
            <w:r w:rsidRPr="002C63DC">
              <w:rPr>
                <w:rFonts w:ascii="Cambria" w:hAnsi="Cambria" w:cs="Tahoma"/>
                <w:b/>
                <w:sz w:val="26"/>
                <w:szCs w:val="26"/>
                <w:lang w:val="vi-VN"/>
              </w:rPr>
              <w:t>2.590.000 VNĐ/hồ sơ</w:t>
            </w:r>
            <w:r w:rsidRPr="002C63DC">
              <w:rPr>
                <w:rFonts w:ascii="Cambria" w:hAnsi="Cambria" w:cs="Tahoma"/>
                <w:bCs/>
                <w:sz w:val="26"/>
                <w:szCs w:val="26"/>
                <w:lang w:val="vi-VN"/>
              </w:rPr>
              <w:t xml:space="preserve"> (theo quy định hiện hành của Đại sứ quán Nhật Bản tại Việt Nam).</w:t>
            </w:r>
          </w:p>
          <w:p w14:paraId="2856AB8C" w14:textId="77777777" w:rsidR="005B0C98" w:rsidRPr="002C63DC" w:rsidRDefault="005B0C98" w:rsidP="002C63DC">
            <w:pPr>
              <w:pStyle w:val="BodyText"/>
              <w:numPr>
                <w:ilvl w:val="0"/>
                <w:numId w:val="14"/>
              </w:numPr>
              <w:tabs>
                <w:tab w:val="left" w:pos="284"/>
              </w:tabs>
              <w:spacing w:before="120" w:line="360" w:lineRule="auto"/>
              <w:jc w:val="both"/>
              <w:rPr>
                <w:rFonts w:ascii="Cambria" w:hAnsi="Cambria" w:cs="Tahoma"/>
                <w:b/>
                <w:sz w:val="26"/>
                <w:szCs w:val="26"/>
                <w:lang w:val="vi-VN"/>
              </w:rPr>
            </w:pPr>
            <w:r w:rsidRPr="002C63DC">
              <w:rPr>
                <w:rFonts w:ascii="Cambria" w:hAnsi="Cambria" w:cs="Tahoma"/>
                <w:bCs/>
                <w:sz w:val="26"/>
                <w:szCs w:val="26"/>
                <w:lang w:val="vi-VN"/>
              </w:rPr>
              <w:t xml:space="preserve">Vé máy bay khứ hồi Hồ Chí Minh - Nhật Bản khứ hồi </w:t>
            </w:r>
            <w:r w:rsidRPr="002C63DC">
              <w:rPr>
                <w:rFonts w:ascii="Cambria" w:hAnsi="Cambria" w:cs="Tahoma"/>
                <w:b/>
                <w:sz w:val="26"/>
                <w:szCs w:val="26"/>
                <w:lang w:val="vi-VN"/>
              </w:rPr>
              <w:t>bay Hàng không 5 sao All Nippon Airways.</w:t>
            </w:r>
          </w:p>
          <w:p w14:paraId="4641A854" w14:textId="77777777" w:rsidR="005B0C98" w:rsidRPr="002C63DC" w:rsidRDefault="005B0C98" w:rsidP="002C63DC">
            <w:pPr>
              <w:pStyle w:val="BodyText"/>
              <w:numPr>
                <w:ilvl w:val="0"/>
                <w:numId w:val="14"/>
              </w:numPr>
              <w:tabs>
                <w:tab w:val="left" w:pos="284"/>
              </w:tabs>
              <w:spacing w:before="120" w:line="360" w:lineRule="auto"/>
              <w:jc w:val="both"/>
              <w:rPr>
                <w:rFonts w:ascii="Cambria" w:hAnsi="Cambria" w:cs="Tahoma"/>
                <w:bCs/>
                <w:sz w:val="26"/>
                <w:szCs w:val="26"/>
                <w:lang w:val="vi-VN"/>
              </w:rPr>
            </w:pPr>
            <w:r w:rsidRPr="002C63DC">
              <w:rPr>
                <w:rFonts w:ascii="Cambria" w:hAnsi="Cambria" w:cs="Tahoma"/>
                <w:bCs/>
                <w:sz w:val="26"/>
                <w:szCs w:val="26"/>
                <w:lang w:val="vi-VN"/>
              </w:rPr>
              <w:t xml:space="preserve"> Thuế và các khoản phụ thu của hàng không (23kg hành lý x 02 kiện + hành lý xách tay 10kg).</w:t>
            </w:r>
          </w:p>
          <w:p w14:paraId="548CF539" w14:textId="77777777" w:rsidR="005B0C98" w:rsidRPr="002C63DC" w:rsidRDefault="005B0C98" w:rsidP="002C63DC">
            <w:pPr>
              <w:pStyle w:val="BodyText"/>
              <w:numPr>
                <w:ilvl w:val="0"/>
                <w:numId w:val="14"/>
              </w:numPr>
              <w:tabs>
                <w:tab w:val="left" w:pos="284"/>
              </w:tabs>
              <w:spacing w:before="120" w:line="360" w:lineRule="auto"/>
              <w:jc w:val="both"/>
              <w:rPr>
                <w:rFonts w:ascii="Cambria" w:hAnsi="Cambria" w:cs="Tahoma"/>
                <w:bCs/>
                <w:sz w:val="26"/>
                <w:szCs w:val="26"/>
                <w:lang w:val="vi-VN"/>
              </w:rPr>
            </w:pPr>
            <w:r w:rsidRPr="002C63DC">
              <w:rPr>
                <w:rFonts w:ascii="Cambria" w:hAnsi="Cambria" w:cs="Tahoma"/>
                <w:bCs/>
                <w:sz w:val="26"/>
                <w:szCs w:val="26"/>
                <w:lang w:val="vi-VN"/>
              </w:rPr>
              <w:t xml:space="preserve"> Hệ thống </w:t>
            </w:r>
            <w:r w:rsidRPr="002C63DC">
              <w:rPr>
                <w:rFonts w:ascii="Cambria" w:hAnsi="Cambria" w:cs="Tahoma"/>
                <w:b/>
                <w:sz w:val="26"/>
                <w:szCs w:val="26"/>
                <w:lang w:val="vi-VN"/>
              </w:rPr>
              <w:t>Khách sạn 4 sao Quốc tế,</w:t>
            </w:r>
            <w:r w:rsidRPr="002C63DC">
              <w:rPr>
                <w:rFonts w:ascii="Cambria" w:hAnsi="Cambria" w:cs="Tahoma"/>
                <w:bCs/>
                <w:sz w:val="26"/>
                <w:szCs w:val="26"/>
                <w:lang w:val="vi-VN"/>
              </w:rPr>
              <w:t xml:space="preserve"> gần ga, gần khu mua sắm. Trải nghiệm tắm Onsen Nhật Bản tại hệ thống Khách sạn hoặc Lữ quán khu vực Toya/ Noboribetsu... </w:t>
            </w:r>
          </w:p>
          <w:p w14:paraId="52F4260D" w14:textId="77777777" w:rsidR="005B0C98" w:rsidRPr="002C63DC" w:rsidRDefault="005B0C98" w:rsidP="002C63DC">
            <w:pPr>
              <w:pStyle w:val="BodyText"/>
              <w:numPr>
                <w:ilvl w:val="0"/>
                <w:numId w:val="14"/>
              </w:numPr>
              <w:tabs>
                <w:tab w:val="left" w:pos="284"/>
              </w:tabs>
              <w:spacing w:before="120" w:line="360" w:lineRule="auto"/>
              <w:jc w:val="both"/>
              <w:rPr>
                <w:rFonts w:ascii="Cambria" w:hAnsi="Cambria" w:cs="Tahoma"/>
                <w:b/>
                <w:sz w:val="26"/>
                <w:szCs w:val="26"/>
                <w:lang w:val="vi-VN"/>
              </w:rPr>
            </w:pPr>
            <w:r w:rsidRPr="002C63DC">
              <w:rPr>
                <w:rFonts w:ascii="Cambria" w:hAnsi="Cambria" w:cs="Tahoma"/>
                <w:bCs/>
                <w:sz w:val="26"/>
                <w:szCs w:val="26"/>
                <w:lang w:val="vi-VN"/>
              </w:rPr>
              <w:t xml:space="preserve">Các bữa ăn được liệt kê theo chương trình (ăn sáng tại hotel, ăn trưa và tối trị </w:t>
            </w:r>
            <w:r w:rsidRPr="002C63DC">
              <w:rPr>
                <w:rFonts w:ascii="Cambria" w:hAnsi="Cambria" w:cs="Tahoma"/>
                <w:b/>
                <w:sz w:val="26"/>
                <w:szCs w:val="26"/>
                <w:lang w:val="vi-VN"/>
              </w:rPr>
              <w:t>giá 2500-3000 Yên/ khách/ bữa,</w:t>
            </w:r>
            <w:r w:rsidRPr="002C63DC">
              <w:rPr>
                <w:rFonts w:ascii="Cambria" w:hAnsi="Cambria" w:cs="Tahoma"/>
                <w:bCs/>
                <w:sz w:val="26"/>
                <w:szCs w:val="26"/>
                <w:lang w:val="vi-VN"/>
              </w:rPr>
              <w:t xml:space="preserve"> thưởng thức bữa tối Buffet hoặc Menu truyền thống Nhật Bản có tên gọi </w:t>
            </w:r>
            <w:r w:rsidRPr="002C63DC">
              <w:rPr>
                <w:rFonts w:ascii="Cambria" w:hAnsi="Cambria" w:cs="Tahoma"/>
                <w:b/>
                <w:sz w:val="26"/>
                <w:szCs w:val="26"/>
                <w:lang w:val="vi-VN"/>
              </w:rPr>
              <w:t>Kaiseki-ryori, Buffet Cua không giới hạn tại Nhà hàng Hải sản Nanda.</w:t>
            </w:r>
          </w:p>
          <w:p w14:paraId="09B67717" w14:textId="77777777" w:rsidR="005B0C98" w:rsidRPr="002C63DC" w:rsidRDefault="005B0C98" w:rsidP="002C63DC">
            <w:pPr>
              <w:pStyle w:val="BodyText"/>
              <w:numPr>
                <w:ilvl w:val="0"/>
                <w:numId w:val="14"/>
              </w:numPr>
              <w:tabs>
                <w:tab w:val="left" w:pos="284"/>
              </w:tabs>
              <w:spacing w:before="120" w:line="360" w:lineRule="auto"/>
              <w:jc w:val="both"/>
              <w:rPr>
                <w:rFonts w:ascii="Cambria" w:hAnsi="Cambria" w:cs="Tahoma"/>
                <w:b/>
                <w:sz w:val="26"/>
                <w:szCs w:val="26"/>
                <w:lang w:val="vi-VN"/>
              </w:rPr>
            </w:pPr>
            <w:r w:rsidRPr="002C63DC">
              <w:rPr>
                <w:rFonts w:ascii="Cambria" w:hAnsi="Cambria" w:cs="Tahoma"/>
                <w:b/>
                <w:sz w:val="26"/>
                <w:szCs w:val="26"/>
                <w:lang w:val="vi-VN"/>
              </w:rPr>
              <w:t xml:space="preserve"> Vé cáp treo ngắm Toàn cảnh mùa thu tại Công viên Quốc gia Daisetsuzan.</w:t>
            </w:r>
          </w:p>
          <w:p w14:paraId="3E818EE6" w14:textId="77777777" w:rsidR="005B0C98" w:rsidRPr="002C63DC" w:rsidRDefault="005B0C98" w:rsidP="002C63DC">
            <w:pPr>
              <w:pStyle w:val="BodyText"/>
              <w:numPr>
                <w:ilvl w:val="0"/>
                <w:numId w:val="14"/>
              </w:numPr>
              <w:tabs>
                <w:tab w:val="left" w:pos="284"/>
              </w:tabs>
              <w:spacing w:before="120" w:line="360" w:lineRule="auto"/>
              <w:jc w:val="both"/>
              <w:rPr>
                <w:rFonts w:ascii="Cambria" w:hAnsi="Cambria" w:cs="Tahoma"/>
                <w:bCs/>
                <w:sz w:val="26"/>
                <w:szCs w:val="26"/>
                <w:lang w:val="vi-VN"/>
              </w:rPr>
            </w:pPr>
            <w:r w:rsidRPr="002C63DC">
              <w:rPr>
                <w:rFonts w:ascii="Cambria" w:hAnsi="Cambria" w:cs="Tahoma"/>
                <w:bCs/>
                <w:sz w:val="26"/>
                <w:szCs w:val="26"/>
                <w:lang w:val="vi-VN"/>
              </w:rPr>
              <w:t xml:space="preserve"> Vé tham quan 01 lần theo chương trình.</w:t>
            </w:r>
          </w:p>
          <w:p w14:paraId="4232A7A7" w14:textId="77777777" w:rsidR="005B0C98" w:rsidRPr="002C63DC" w:rsidRDefault="005B0C98" w:rsidP="002C63DC">
            <w:pPr>
              <w:pStyle w:val="BodyText"/>
              <w:numPr>
                <w:ilvl w:val="0"/>
                <w:numId w:val="14"/>
              </w:numPr>
              <w:tabs>
                <w:tab w:val="left" w:pos="284"/>
              </w:tabs>
              <w:spacing w:before="120" w:line="360" w:lineRule="auto"/>
              <w:jc w:val="both"/>
              <w:rPr>
                <w:rFonts w:ascii="Cambria" w:hAnsi="Cambria" w:cs="Tahoma"/>
                <w:bCs/>
                <w:sz w:val="26"/>
                <w:szCs w:val="26"/>
                <w:lang w:val="vi-VN"/>
              </w:rPr>
            </w:pPr>
            <w:r w:rsidRPr="002C63DC">
              <w:rPr>
                <w:rFonts w:ascii="Cambria" w:hAnsi="Cambria" w:cs="Tahoma"/>
                <w:bCs/>
                <w:sz w:val="26"/>
                <w:szCs w:val="26"/>
                <w:lang w:val="vi-VN"/>
              </w:rPr>
              <w:t>Nước uống: 01 chai 500 ml/khách/ngày.</w:t>
            </w:r>
          </w:p>
          <w:p w14:paraId="010E0F78" w14:textId="77777777" w:rsidR="005B0C98" w:rsidRPr="002C63DC" w:rsidRDefault="005B0C98" w:rsidP="002C63DC">
            <w:pPr>
              <w:pStyle w:val="BodyText"/>
              <w:numPr>
                <w:ilvl w:val="0"/>
                <w:numId w:val="14"/>
              </w:numPr>
              <w:tabs>
                <w:tab w:val="left" w:pos="284"/>
              </w:tabs>
              <w:spacing w:before="120" w:line="360" w:lineRule="auto"/>
              <w:jc w:val="both"/>
              <w:rPr>
                <w:rFonts w:ascii="Cambria" w:hAnsi="Cambria" w:cs="Tahoma"/>
                <w:bCs/>
                <w:sz w:val="26"/>
                <w:szCs w:val="26"/>
                <w:lang w:val="vi-VN"/>
              </w:rPr>
            </w:pPr>
            <w:r w:rsidRPr="002C63DC">
              <w:rPr>
                <w:rFonts w:ascii="Cambria" w:hAnsi="Cambria" w:cs="Tahoma"/>
                <w:bCs/>
                <w:sz w:val="26"/>
                <w:szCs w:val="26"/>
                <w:lang w:val="vi-VN"/>
              </w:rPr>
              <w:t xml:space="preserve"> Hướng dẫn viên đi theo suốt tuyến nói tiếng Việt và tiếng Nhật Bản.</w:t>
            </w:r>
          </w:p>
          <w:p w14:paraId="7CD8BC5F" w14:textId="77777777" w:rsidR="005B0C98" w:rsidRPr="002C63DC" w:rsidRDefault="005B0C98" w:rsidP="002C63DC">
            <w:pPr>
              <w:pStyle w:val="BodyText"/>
              <w:numPr>
                <w:ilvl w:val="0"/>
                <w:numId w:val="14"/>
              </w:numPr>
              <w:tabs>
                <w:tab w:val="left" w:pos="284"/>
              </w:tabs>
              <w:spacing w:before="120" w:line="360" w:lineRule="auto"/>
              <w:jc w:val="both"/>
              <w:rPr>
                <w:rFonts w:ascii="Cambria" w:hAnsi="Cambria" w:cs="Tahoma"/>
                <w:bCs/>
                <w:sz w:val="26"/>
                <w:szCs w:val="26"/>
                <w:lang w:val="vi-VN"/>
              </w:rPr>
            </w:pPr>
            <w:r w:rsidRPr="002C63DC">
              <w:rPr>
                <w:rFonts w:ascii="Cambria" w:hAnsi="Cambria" w:cs="Tahoma"/>
                <w:bCs/>
                <w:sz w:val="26"/>
                <w:szCs w:val="26"/>
                <w:lang w:val="vi-VN"/>
              </w:rPr>
              <w:t>Xe máy lạnh sử dụng theo chương trình.</w:t>
            </w:r>
          </w:p>
          <w:p w14:paraId="2EFBCF79" w14:textId="77777777" w:rsidR="005B0C98" w:rsidRPr="002C63DC" w:rsidRDefault="005B0C98" w:rsidP="002C63DC">
            <w:pPr>
              <w:pStyle w:val="BodyText"/>
              <w:numPr>
                <w:ilvl w:val="0"/>
                <w:numId w:val="14"/>
              </w:numPr>
              <w:tabs>
                <w:tab w:val="left" w:pos="284"/>
              </w:tabs>
              <w:spacing w:before="120" w:line="360" w:lineRule="auto"/>
              <w:jc w:val="both"/>
              <w:rPr>
                <w:rFonts w:ascii="Cambria" w:hAnsi="Cambria" w:cs="Tahoma"/>
                <w:bCs/>
                <w:sz w:val="26"/>
                <w:szCs w:val="26"/>
                <w:lang w:val="vi-VN"/>
              </w:rPr>
            </w:pPr>
            <w:r w:rsidRPr="002C63DC">
              <w:rPr>
                <w:rFonts w:ascii="Cambria" w:hAnsi="Cambria" w:cs="Tahoma"/>
                <w:bCs/>
                <w:sz w:val="26"/>
                <w:szCs w:val="26"/>
                <w:lang w:val="vi-VN"/>
              </w:rPr>
              <w:t>Bảo hiểm du lịch tại Việt Nam với mức bồi thường tối đa là 50.000.000 VNĐ và Bảo hiểm du lịch tại Nhật Bản với mức bồi thường tối đa 1 tỷ VNĐ cho nhân mạng và 10.000.000 VNĐ cho hành lý.</w:t>
            </w:r>
          </w:p>
          <w:p w14:paraId="7F427C9C" w14:textId="026D1CF0" w:rsidR="003B492A" w:rsidRPr="002C63DC" w:rsidRDefault="005B0C98" w:rsidP="002C63DC">
            <w:pPr>
              <w:pStyle w:val="BodyText"/>
              <w:numPr>
                <w:ilvl w:val="0"/>
                <w:numId w:val="14"/>
              </w:numPr>
              <w:tabs>
                <w:tab w:val="left" w:pos="284"/>
              </w:tabs>
              <w:spacing w:before="120" w:line="360" w:lineRule="auto"/>
              <w:jc w:val="both"/>
              <w:rPr>
                <w:rFonts w:ascii="Cambria" w:hAnsi="Cambria" w:cs="Tahoma"/>
                <w:bCs/>
                <w:sz w:val="26"/>
                <w:szCs w:val="26"/>
                <w:lang w:val="vi-VN"/>
              </w:rPr>
            </w:pPr>
            <w:r w:rsidRPr="002C63DC">
              <w:rPr>
                <w:rFonts w:ascii="Cambria" w:hAnsi="Cambria" w:cs="Tahoma"/>
                <w:bCs/>
                <w:sz w:val="26"/>
                <w:szCs w:val="26"/>
                <w:lang w:val="vi-VN"/>
              </w:rPr>
              <w:t xml:space="preserve"> Xuất hóa đơn VAT theo Quy định của Nhà nước.</w:t>
            </w:r>
          </w:p>
        </w:tc>
      </w:tr>
    </w:tbl>
    <w:p w14:paraId="5FACFE6B" w14:textId="71C07E65" w:rsidR="003B492A" w:rsidRDefault="003B492A" w:rsidP="002C63DC">
      <w:pPr>
        <w:tabs>
          <w:tab w:val="left" w:pos="3107"/>
        </w:tabs>
        <w:spacing w:before="120" w:after="120" w:line="360" w:lineRule="auto"/>
        <w:jc w:val="both"/>
        <w:rPr>
          <w:rFonts w:ascii="Cambria" w:hAnsi="Cambria"/>
          <w:sz w:val="26"/>
          <w:szCs w:val="26"/>
        </w:rPr>
      </w:pPr>
    </w:p>
    <w:p w14:paraId="00BDD019" w14:textId="77777777" w:rsidR="00302BA1" w:rsidRPr="002C63DC" w:rsidRDefault="00302BA1" w:rsidP="002C63DC">
      <w:pPr>
        <w:tabs>
          <w:tab w:val="left" w:pos="3107"/>
        </w:tabs>
        <w:spacing w:before="120" w:after="120" w:line="360" w:lineRule="auto"/>
        <w:jc w:val="both"/>
        <w:rPr>
          <w:rFonts w:ascii="Cambria" w:hAnsi="Cambria"/>
          <w:sz w:val="26"/>
          <w:szCs w:val="26"/>
        </w:rPr>
      </w:pPr>
    </w:p>
    <w:tbl>
      <w:tblPr>
        <w:tblStyle w:val="TableGrid"/>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3B492A" w:rsidRPr="002C63DC" w14:paraId="177FF4CD" w14:textId="77777777">
        <w:trPr>
          <w:trHeight w:val="117"/>
        </w:trPr>
        <w:tc>
          <w:tcPr>
            <w:tcW w:w="10490" w:type="dxa"/>
            <w:shd w:val="clear" w:color="auto" w:fill="FF0000"/>
          </w:tcPr>
          <w:p w14:paraId="0AA92F15" w14:textId="77777777" w:rsidR="003B492A" w:rsidRPr="002C63DC" w:rsidRDefault="00FB0717" w:rsidP="002C63DC">
            <w:pPr>
              <w:spacing w:before="120" w:after="120" w:line="360" w:lineRule="auto"/>
              <w:jc w:val="center"/>
              <w:rPr>
                <w:rFonts w:ascii="Cambria" w:hAnsi="Cambria"/>
                <w:b/>
                <w:color w:val="FFFFFF" w:themeColor="background1"/>
                <w:sz w:val="26"/>
                <w:szCs w:val="26"/>
                <w:lang w:val="en-US"/>
              </w:rPr>
            </w:pPr>
            <w:r w:rsidRPr="002C63DC">
              <w:rPr>
                <w:rFonts w:ascii="Cambria" w:hAnsi="Cambria"/>
                <w:b/>
                <w:color w:val="FFFFFF" w:themeColor="background1"/>
                <w:sz w:val="26"/>
                <w:szCs w:val="26"/>
                <w:lang w:val="en-US"/>
              </w:rPr>
              <w:lastRenderedPageBreak/>
              <w:t>CHƯA BAO GỒM</w:t>
            </w:r>
          </w:p>
        </w:tc>
      </w:tr>
      <w:tr w:rsidR="003B492A" w:rsidRPr="002C63DC" w14:paraId="61A1D863" w14:textId="77777777">
        <w:trPr>
          <w:trHeight w:val="91"/>
        </w:trPr>
        <w:tc>
          <w:tcPr>
            <w:tcW w:w="10490" w:type="dxa"/>
            <w:shd w:val="clear" w:color="auto" w:fill="FFFFFF" w:themeFill="background1"/>
          </w:tcPr>
          <w:p w14:paraId="33F6B662" w14:textId="77777777" w:rsidR="00902C6F" w:rsidRPr="002C63DC" w:rsidRDefault="00902C6F" w:rsidP="002C63DC">
            <w:pPr>
              <w:pStyle w:val="ListParagraph"/>
              <w:numPr>
                <w:ilvl w:val="0"/>
                <w:numId w:val="15"/>
              </w:numPr>
              <w:tabs>
                <w:tab w:val="left" w:pos="284"/>
              </w:tabs>
              <w:spacing w:before="120" w:after="120" w:line="360" w:lineRule="auto"/>
              <w:jc w:val="both"/>
              <w:rPr>
                <w:rFonts w:ascii="Cambria" w:hAnsi="Cambria" w:cs="Tahoma"/>
                <w:sz w:val="26"/>
                <w:szCs w:val="26"/>
              </w:rPr>
            </w:pPr>
            <w:r w:rsidRPr="002C63DC">
              <w:rPr>
                <w:rFonts w:ascii="Cambria" w:hAnsi="Cambria" w:cs="Tahoma"/>
                <w:sz w:val="26"/>
                <w:szCs w:val="26"/>
              </w:rPr>
              <w:t>Phí phòng đơn (9.500.000VNĐ/khách)</w:t>
            </w:r>
          </w:p>
          <w:p w14:paraId="7D5F7151" w14:textId="77777777" w:rsidR="00902C6F" w:rsidRPr="002C63DC" w:rsidRDefault="00902C6F" w:rsidP="002C63DC">
            <w:pPr>
              <w:pStyle w:val="ListParagraph"/>
              <w:numPr>
                <w:ilvl w:val="0"/>
                <w:numId w:val="15"/>
              </w:numPr>
              <w:tabs>
                <w:tab w:val="left" w:pos="284"/>
              </w:tabs>
              <w:spacing w:before="120" w:after="120" w:line="360" w:lineRule="auto"/>
              <w:jc w:val="both"/>
              <w:rPr>
                <w:rFonts w:ascii="Cambria" w:hAnsi="Cambria" w:cs="Tahoma"/>
                <w:sz w:val="26"/>
                <w:szCs w:val="26"/>
              </w:rPr>
            </w:pPr>
            <w:r w:rsidRPr="002C63DC">
              <w:rPr>
                <w:rFonts w:ascii="Cambria" w:hAnsi="Cambria" w:cs="Tahoma"/>
                <w:sz w:val="26"/>
                <w:szCs w:val="26"/>
              </w:rPr>
              <w:t xml:space="preserve"> Nước uống (bia rượu trong bữa ăn), điện thoại, giặt ủi, hành lý quá cước theo quy định của hàng không.</w:t>
            </w:r>
          </w:p>
          <w:p w14:paraId="106C103C" w14:textId="77777777" w:rsidR="00902C6F" w:rsidRPr="002C63DC" w:rsidRDefault="00902C6F" w:rsidP="002C63DC">
            <w:pPr>
              <w:pStyle w:val="ListParagraph"/>
              <w:numPr>
                <w:ilvl w:val="0"/>
                <w:numId w:val="15"/>
              </w:numPr>
              <w:tabs>
                <w:tab w:val="left" w:pos="284"/>
              </w:tabs>
              <w:spacing w:before="120" w:after="120" w:line="360" w:lineRule="auto"/>
              <w:jc w:val="both"/>
              <w:rPr>
                <w:rFonts w:ascii="Cambria" w:hAnsi="Cambria" w:cs="Tahoma"/>
                <w:sz w:val="26"/>
                <w:szCs w:val="26"/>
              </w:rPr>
            </w:pPr>
            <w:r w:rsidRPr="002C63DC">
              <w:rPr>
                <w:rFonts w:ascii="Cambria" w:hAnsi="Cambria" w:cs="Tahoma"/>
                <w:sz w:val="26"/>
                <w:szCs w:val="26"/>
              </w:rPr>
              <w:t>Chi phí cá nhân của khách ngoài chương trình.</w:t>
            </w:r>
          </w:p>
          <w:p w14:paraId="7C32BA25" w14:textId="77777777" w:rsidR="00902C6F" w:rsidRPr="002C63DC" w:rsidRDefault="00902C6F" w:rsidP="002C63DC">
            <w:pPr>
              <w:pStyle w:val="ListParagraph"/>
              <w:numPr>
                <w:ilvl w:val="0"/>
                <w:numId w:val="15"/>
              </w:numPr>
              <w:tabs>
                <w:tab w:val="left" w:pos="284"/>
              </w:tabs>
              <w:spacing w:before="120" w:after="120" w:line="360" w:lineRule="auto"/>
              <w:jc w:val="both"/>
              <w:rPr>
                <w:rFonts w:ascii="Cambria" w:hAnsi="Cambria" w:cs="Tahoma"/>
                <w:b/>
                <w:bCs/>
                <w:sz w:val="26"/>
                <w:szCs w:val="26"/>
              </w:rPr>
            </w:pPr>
            <w:r w:rsidRPr="002C63DC">
              <w:rPr>
                <w:rFonts w:ascii="Cambria" w:hAnsi="Cambria" w:cs="Tahoma"/>
                <w:sz w:val="26"/>
                <w:szCs w:val="26"/>
              </w:rPr>
              <w:t xml:space="preserve"> Tiền bồi dưỡng cho hướng dẫn viên và tài xế địa phương </w:t>
            </w:r>
            <w:r w:rsidRPr="002C63DC">
              <w:rPr>
                <w:rFonts w:ascii="Cambria" w:hAnsi="Cambria" w:cs="Tahoma"/>
                <w:b/>
                <w:bCs/>
                <w:sz w:val="26"/>
                <w:szCs w:val="26"/>
              </w:rPr>
              <w:t>1,000,000VNĐ/khách/hành trình.</w:t>
            </w:r>
          </w:p>
          <w:p w14:paraId="22DF0A7B" w14:textId="3D262A54" w:rsidR="003B492A" w:rsidRPr="002C63DC" w:rsidRDefault="00902C6F" w:rsidP="002C63DC">
            <w:pPr>
              <w:pStyle w:val="ListParagraph"/>
              <w:numPr>
                <w:ilvl w:val="0"/>
                <w:numId w:val="15"/>
              </w:numPr>
              <w:tabs>
                <w:tab w:val="left" w:pos="284"/>
              </w:tabs>
              <w:spacing w:before="120" w:after="120" w:line="360" w:lineRule="auto"/>
              <w:jc w:val="both"/>
              <w:rPr>
                <w:rFonts w:ascii="Cambria" w:hAnsi="Cambria" w:cs="Tahoma"/>
                <w:sz w:val="26"/>
                <w:szCs w:val="26"/>
              </w:rPr>
            </w:pPr>
            <w:r w:rsidRPr="002C63DC">
              <w:rPr>
                <w:rFonts w:ascii="Cambria" w:hAnsi="Cambria" w:cs="Tahoma"/>
                <w:sz w:val="26"/>
                <w:szCs w:val="26"/>
              </w:rPr>
              <w:t>Chi phí dời ngày, đổi chặng, nâng hạng vé máy bay. Trường hợp Quý khách không sử dụng chặng đi của vé đoàn theo tour, các chặng nội địa và quốc tế còn lại sẽ bị hủy hoặc không sử dụng chặng về cũng không được hoàn do điều kiện của hãng Hàng Không.</w:t>
            </w:r>
          </w:p>
        </w:tc>
      </w:tr>
    </w:tbl>
    <w:p w14:paraId="18F747A7" w14:textId="77777777" w:rsidR="003B492A" w:rsidRPr="002C63DC" w:rsidRDefault="003B492A" w:rsidP="002C63DC">
      <w:pPr>
        <w:tabs>
          <w:tab w:val="left" w:pos="3107"/>
        </w:tabs>
        <w:spacing w:before="120" w:after="120" w:line="360" w:lineRule="auto"/>
        <w:jc w:val="both"/>
        <w:rPr>
          <w:rFonts w:ascii="Cambria" w:hAnsi="Cambria"/>
          <w:sz w:val="26"/>
          <w:szCs w:val="26"/>
        </w:rPr>
      </w:pPr>
    </w:p>
    <w:tbl>
      <w:tblPr>
        <w:tblStyle w:val="TableGrid"/>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3B492A" w:rsidRPr="002C63DC" w14:paraId="33DDAF26" w14:textId="77777777">
        <w:trPr>
          <w:trHeight w:val="54"/>
          <w:jc w:val="center"/>
        </w:trPr>
        <w:tc>
          <w:tcPr>
            <w:tcW w:w="10490" w:type="dxa"/>
            <w:shd w:val="clear" w:color="auto" w:fill="FF0000"/>
          </w:tcPr>
          <w:p w14:paraId="6184848B" w14:textId="77777777" w:rsidR="003B492A" w:rsidRPr="002C63DC" w:rsidRDefault="00FB0717" w:rsidP="002C63DC">
            <w:pPr>
              <w:tabs>
                <w:tab w:val="left" w:pos="4260"/>
                <w:tab w:val="center" w:pos="4924"/>
              </w:tabs>
              <w:spacing w:before="120" w:after="120" w:line="360" w:lineRule="auto"/>
              <w:jc w:val="center"/>
              <w:rPr>
                <w:rFonts w:ascii="Cambria" w:hAnsi="Cambria"/>
                <w:b/>
                <w:color w:val="FFFFFF" w:themeColor="background1"/>
                <w:sz w:val="26"/>
                <w:szCs w:val="26"/>
              </w:rPr>
            </w:pPr>
            <w:r w:rsidRPr="002C63DC">
              <w:rPr>
                <w:rFonts w:ascii="Cambria" w:hAnsi="Cambria"/>
                <w:b/>
                <w:color w:val="FFFFFF" w:themeColor="background1"/>
                <w:sz w:val="26"/>
                <w:szCs w:val="26"/>
                <w:lang w:val="en-US"/>
              </w:rPr>
              <w:t>GIÁ TOUR TRẺ EM</w:t>
            </w:r>
          </w:p>
        </w:tc>
      </w:tr>
      <w:tr w:rsidR="003B492A" w:rsidRPr="002C63DC" w14:paraId="24E53BB4" w14:textId="77777777">
        <w:trPr>
          <w:trHeight w:val="54"/>
          <w:jc w:val="center"/>
        </w:trPr>
        <w:tc>
          <w:tcPr>
            <w:tcW w:w="10490" w:type="dxa"/>
            <w:shd w:val="clear" w:color="auto" w:fill="FFFFFF" w:themeFill="background1"/>
          </w:tcPr>
          <w:p w14:paraId="5A9518CC" w14:textId="3C1F55A5" w:rsidR="003B492A" w:rsidRPr="002C63DC" w:rsidRDefault="007F4A5F" w:rsidP="002C63DC">
            <w:pPr>
              <w:tabs>
                <w:tab w:val="left" w:pos="284"/>
              </w:tabs>
              <w:spacing w:before="120" w:after="120" w:line="360" w:lineRule="auto"/>
              <w:jc w:val="both"/>
              <w:rPr>
                <w:rFonts w:ascii="Cambria" w:hAnsi="Cambria" w:cs="Tahoma"/>
                <w:sz w:val="26"/>
                <w:szCs w:val="26"/>
              </w:rPr>
            </w:pPr>
            <w:r w:rsidRPr="002C63DC">
              <w:rPr>
                <w:rFonts w:ascii="Cambria" w:hAnsi="Cambria" w:cs="Tahoma"/>
                <w:sz w:val="26"/>
                <w:szCs w:val="26"/>
              </w:rPr>
              <w:t>Nếu trẻ em không đi tour cùng bố mẹ ruột, yêu cầu bổ sung: Giấy ủy quyền của bố mẹ cho người dẫn đi (có xác nhận &amp; đóng đóng dấu của cơ quan địa phương)</w:t>
            </w:r>
          </w:p>
        </w:tc>
      </w:tr>
    </w:tbl>
    <w:p w14:paraId="0BB638ED" w14:textId="77777777" w:rsidR="007F4A5F" w:rsidRPr="002C63DC" w:rsidRDefault="007F4A5F" w:rsidP="002C63DC">
      <w:pPr>
        <w:tabs>
          <w:tab w:val="left" w:pos="3107"/>
        </w:tabs>
        <w:spacing w:before="120" w:after="120" w:line="360" w:lineRule="auto"/>
        <w:jc w:val="both"/>
        <w:rPr>
          <w:rFonts w:ascii="Cambria" w:hAnsi="Cambria"/>
          <w:sz w:val="26"/>
          <w:szCs w:val="26"/>
        </w:rPr>
      </w:pPr>
    </w:p>
    <w:tbl>
      <w:tblPr>
        <w:tblStyle w:val="TableGrid"/>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3B492A" w:rsidRPr="002C63DC" w14:paraId="2D8517A0" w14:textId="77777777">
        <w:trPr>
          <w:trHeight w:val="103"/>
          <w:jc w:val="center"/>
        </w:trPr>
        <w:tc>
          <w:tcPr>
            <w:tcW w:w="10490" w:type="dxa"/>
            <w:shd w:val="clear" w:color="auto" w:fill="FF0000"/>
          </w:tcPr>
          <w:p w14:paraId="17C64D03" w14:textId="77777777" w:rsidR="003B492A" w:rsidRPr="002C63DC" w:rsidRDefault="00FB0717" w:rsidP="002C63DC">
            <w:pPr>
              <w:tabs>
                <w:tab w:val="left" w:pos="4260"/>
                <w:tab w:val="center" w:pos="4924"/>
              </w:tabs>
              <w:spacing w:before="120" w:after="120" w:line="360" w:lineRule="auto"/>
              <w:jc w:val="center"/>
              <w:rPr>
                <w:rFonts w:ascii="Cambria" w:hAnsi="Cambria"/>
                <w:b/>
                <w:color w:val="FFFFFF" w:themeColor="background1"/>
                <w:sz w:val="26"/>
                <w:szCs w:val="26"/>
              </w:rPr>
            </w:pPr>
            <w:r w:rsidRPr="002C63DC">
              <w:rPr>
                <w:rFonts w:ascii="Cambria" w:hAnsi="Cambria"/>
                <w:b/>
                <w:color w:val="FFFFFF" w:themeColor="background1"/>
                <w:sz w:val="26"/>
                <w:szCs w:val="26"/>
                <w:lang w:val="en-US"/>
              </w:rPr>
              <w:t>THỦ</w:t>
            </w:r>
            <w:r w:rsidRPr="002C63DC">
              <w:rPr>
                <w:rFonts w:ascii="Cambria" w:hAnsi="Cambria"/>
                <w:b/>
                <w:color w:val="FFFFFF" w:themeColor="background1"/>
                <w:sz w:val="26"/>
                <w:szCs w:val="26"/>
              </w:rPr>
              <w:t xml:space="preserve"> TỤC VISA</w:t>
            </w:r>
          </w:p>
        </w:tc>
      </w:tr>
      <w:tr w:rsidR="003B492A" w:rsidRPr="002C63DC" w14:paraId="14AF8A50" w14:textId="77777777">
        <w:trPr>
          <w:trHeight w:val="54"/>
          <w:jc w:val="center"/>
        </w:trPr>
        <w:tc>
          <w:tcPr>
            <w:tcW w:w="10490" w:type="dxa"/>
            <w:shd w:val="clear" w:color="auto" w:fill="FFFFFF" w:themeFill="background1"/>
          </w:tcPr>
          <w:p w14:paraId="705CDA73" w14:textId="77777777" w:rsidR="003B492A" w:rsidRPr="002C63DC" w:rsidRDefault="00D6358B" w:rsidP="002C63DC">
            <w:pPr>
              <w:tabs>
                <w:tab w:val="left" w:pos="284"/>
              </w:tabs>
              <w:spacing w:before="120" w:after="120" w:line="360" w:lineRule="auto"/>
              <w:jc w:val="both"/>
              <w:rPr>
                <w:rFonts w:ascii="Cambria" w:hAnsi="Cambria" w:cs="Tahoma"/>
                <w:b/>
                <w:bCs/>
                <w:sz w:val="26"/>
                <w:szCs w:val="26"/>
              </w:rPr>
            </w:pPr>
            <w:r w:rsidRPr="002C63DC">
              <w:rPr>
                <w:rFonts w:ascii="Cambria" w:hAnsi="Cambria" w:cs="Tahoma"/>
                <w:b/>
                <w:bCs/>
                <w:sz w:val="26"/>
                <w:szCs w:val="26"/>
              </w:rPr>
              <w:t>Điều kiện để làm visa: Quý khách chuẩn bị những giấy tờ chậm nhất 3 tuần trước ngày khởi hành tour:</w:t>
            </w:r>
          </w:p>
          <w:p w14:paraId="6DB33FAB" w14:textId="77777777" w:rsidR="00D6358B" w:rsidRPr="002C63DC" w:rsidRDefault="0095124D" w:rsidP="002C63DC">
            <w:pPr>
              <w:tabs>
                <w:tab w:val="left" w:pos="284"/>
              </w:tabs>
              <w:spacing w:before="120" w:after="120" w:line="360" w:lineRule="auto"/>
              <w:jc w:val="both"/>
              <w:rPr>
                <w:rFonts w:ascii="Cambria" w:hAnsi="Cambria" w:cs="Tahoma"/>
                <w:b/>
                <w:bCs/>
                <w:sz w:val="26"/>
                <w:szCs w:val="26"/>
              </w:rPr>
            </w:pPr>
            <w:r w:rsidRPr="002C63DC">
              <w:rPr>
                <w:rFonts w:ascii="Cambria" w:hAnsi="Cambria" w:cs="Tahoma"/>
                <w:b/>
                <w:bCs/>
                <w:sz w:val="26"/>
                <w:szCs w:val="26"/>
                <w:highlight w:val="yellow"/>
              </w:rPr>
              <w:t>CHỨNG MINH NHÂN THÂN:</w:t>
            </w:r>
          </w:p>
          <w:p w14:paraId="74C41631" w14:textId="77777777" w:rsidR="00CA625E" w:rsidRPr="002C63DC" w:rsidRDefault="00CA625E" w:rsidP="002C63DC">
            <w:pPr>
              <w:pStyle w:val="ListParagraph"/>
              <w:numPr>
                <w:ilvl w:val="0"/>
                <w:numId w:val="17"/>
              </w:numPr>
              <w:tabs>
                <w:tab w:val="left" w:pos="284"/>
              </w:tabs>
              <w:spacing w:before="120" w:after="120" w:line="360" w:lineRule="auto"/>
              <w:jc w:val="both"/>
              <w:rPr>
                <w:rFonts w:ascii="Cambria" w:hAnsi="Cambria" w:cs="Tahoma"/>
                <w:sz w:val="26"/>
                <w:szCs w:val="26"/>
              </w:rPr>
            </w:pPr>
            <w:r w:rsidRPr="002C63DC">
              <w:rPr>
                <w:rFonts w:ascii="Cambria" w:hAnsi="Cambria" w:cs="Tahoma"/>
                <w:sz w:val="26"/>
                <w:szCs w:val="26"/>
              </w:rPr>
              <w:t>Hộ chiếu gốc còn hạn tối thiểu 06 tháng tính từ ngày kết thúc tour, Quý khách lưu ý ký và ghi rõ họ tên (bằng bút bi) ở trang 03 của hộ chiếu. Khuyến khích Quý khách nộp hộ chiếu cũ (nếu có).</w:t>
            </w:r>
          </w:p>
          <w:p w14:paraId="000072F5" w14:textId="77777777" w:rsidR="00CA625E" w:rsidRPr="002C63DC" w:rsidRDefault="00CA625E" w:rsidP="002C63DC">
            <w:pPr>
              <w:pStyle w:val="ListParagraph"/>
              <w:numPr>
                <w:ilvl w:val="0"/>
                <w:numId w:val="17"/>
              </w:numPr>
              <w:tabs>
                <w:tab w:val="left" w:pos="284"/>
              </w:tabs>
              <w:spacing w:before="120" w:after="120" w:line="360" w:lineRule="auto"/>
              <w:jc w:val="both"/>
              <w:rPr>
                <w:rFonts w:ascii="Cambria" w:hAnsi="Cambria" w:cs="Tahoma"/>
                <w:sz w:val="26"/>
                <w:szCs w:val="26"/>
              </w:rPr>
            </w:pPr>
            <w:r w:rsidRPr="002C63DC">
              <w:rPr>
                <w:rFonts w:ascii="Cambria" w:hAnsi="Cambria" w:cs="Tahoma"/>
                <w:sz w:val="26"/>
                <w:szCs w:val="26"/>
              </w:rPr>
              <w:t>Tờ khai xin visa - mẫu này Công ty Du lịch sẽ cung cấp, Quý khách chỉ ký và ghi rõ họ tên vào mục cuối phần Signature. Chú ý: Người xin visa chính chủ phải ký tên trùng với chữ ký trên hộ chiếu.</w:t>
            </w:r>
          </w:p>
          <w:p w14:paraId="03556B5F" w14:textId="30D7A53C" w:rsidR="00CA625E" w:rsidRPr="002C63DC" w:rsidRDefault="00CA625E" w:rsidP="002C63DC">
            <w:pPr>
              <w:pStyle w:val="ListParagraph"/>
              <w:numPr>
                <w:ilvl w:val="0"/>
                <w:numId w:val="17"/>
              </w:numPr>
              <w:tabs>
                <w:tab w:val="left" w:pos="284"/>
              </w:tabs>
              <w:spacing w:before="120" w:after="120" w:line="360" w:lineRule="auto"/>
              <w:jc w:val="both"/>
              <w:rPr>
                <w:rFonts w:ascii="Cambria" w:hAnsi="Cambria" w:cs="Tahoma"/>
                <w:sz w:val="26"/>
                <w:szCs w:val="26"/>
              </w:rPr>
            </w:pPr>
            <w:r w:rsidRPr="002C63DC">
              <w:rPr>
                <w:rFonts w:ascii="Cambria" w:hAnsi="Cambria" w:cs="Tahoma"/>
                <w:sz w:val="26"/>
                <w:szCs w:val="26"/>
              </w:rPr>
              <w:t>K</w:t>
            </w:r>
            <w:r w:rsidRPr="002C63DC">
              <w:rPr>
                <w:rFonts w:ascii="Cambria" w:hAnsi="Cambria" w:cs="Cambria"/>
                <w:sz w:val="26"/>
                <w:szCs w:val="26"/>
              </w:rPr>
              <w:t>ý</w:t>
            </w:r>
            <w:r w:rsidRPr="002C63DC">
              <w:rPr>
                <w:rFonts w:ascii="Cambria" w:hAnsi="Cambria" w:cs="Tahoma"/>
                <w:sz w:val="26"/>
                <w:szCs w:val="26"/>
              </w:rPr>
              <w:t xml:space="preserve"> t</w:t>
            </w:r>
            <w:r w:rsidRPr="002C63DC">
              <w:rPr>
                <w:rFonts w:ascii="Cambria" w:hAnsi="Cambria" w:cs="Cambria"/>
                <w:sz w:val="26"/>
                <w:szCs w:val="26"/>
              </w:rPr>
              <w:t>ê</w:t>
            </w:r>
            <w:r w:rsidRPr="002C63DC">
              <w:rPr>
                <w:rFonts w:ascii="Cambria" w:hAnsi="Cambria" w:cs="Tahoma"/>
                <w:sz w:val="26"/>
                <w:szCs w:val="26"/>
              </w:rPr>
              <w:t>n v</w:t>
            </w:r>
            <w:r w:rsidRPr="002C63DC">
              <w:rPr>
                <w:rFonts w:ascii="Cambria" w:hAnsi="Cambria" w:cs="Cambria"/>
                <w:sz w:val="26"/>
                <w:szCs w:val="26"/>
              </w:rPr>
              <w:t>à</w:t>
            </w:r>
            <w:r w:rsidRPr="002C63DC">
              <w:rPr>
                <w:rFonts w:ascii="Cambria" w:hAnsi="Cambria" w:cs="Tahoma"/>
                <w:sz w:val="26"/>
                <w:szCs w:val="26"/>
              </w:rPr>
              <w:t xml:space="preserve"> </w:t>
            </w:r>
            <w:r w:rsidRPr="002C63DC">
              <w:rPr>
                <w:rFonts w:ascii="Cambria" w:hAnsi="Cambria" w:cs="Cambria"/>
                <w:sz w:val="26"/>
                <w:szCs w:val="26"/>
              </w:rPr>
              <w:t>đ</w:t>
            </w:r>
            <w:r w:rsidRPr="002C63DC">
              <w:rPr>
                <w:rFonts w:ascii="Cambria" w:hAnsi="Cambria" w:cs="Tahoma"/>
                <w:sz w:val="26"/>
                <w:szCs w:val="26"/>
              </w:rPr>
              <w:t>iền đầy đủ thông tin vào Tờ khai thông tin xin visa (theo mẫu tiếng Việt của chúng tôi cấp). Quý khách vui lòng khai đầy đủ chi tiết yêu cầu trong Tờ khai, thiếu bất kỳ thông tin nào sẽ không hoàn thiện được form khai.</w:t>
            </w:r>
          </w:p>
          <w:p w14:paraId="5DAAF456" w14:textId="3BD8B2F0" w:rsidR="00CA625E" w:rsidRPr="002C63DC" w:rsidRDefault="00CA625E" w:rsidP="002C63DC">
            <w:pPr>
              <w:pStyle w:val="ListParagraph"/>
              <w:numPr>
                <w:ilvl w:val="0"/>
                <w:numId w:val="17"/>
              </w:numPr>
              <w:tabs>
                <w:tab w:val="left" w:pos="284"/>
              </w:tabs>
              <w:spacing w:before="120" w:after="120" w:line="360" w:lineRule="auto"/>
              <w:jc w:val="both"/>
              <w:rPr>
                <w:rFonts w:ascii="Cambria" w:hAnsi="Cambria" w:cs="Tahoma"/>
                <w:sz w:val="26"/>
                <w:szCs w:val="26"/>
              </w:rPr>
            </w:pPr>
            <w:r w:rsidRPr="002C63DC">
              <w:rPr>
                <w:rFonts w:ascii="Cambria" w:hAnsi="Cambria" w:cs="Tahoma"/>
                <w:sz w:val="26"/>
                <w:szCs w:val="26"/>
              </w:rPr>
              <w:lastRenderedPageBreak/>
              <w:t>02 ảnh 4.5cm×3.5cm, nền trắng, mới chụp trong vòng 6 tháng gần đây (không trùng mặt hộ chiếu). Quý khách ghi rõ họ tên và ngày tháng năm sinh vào đằng sau tấm ảnh (ghi bằng bút chì đề phòng mực lem ra khuân mặt trong ảnh kế bên).</w:t>
            </w:r>
          </w:p>
          <w:p w14:paraId="586DAEE7" w14:textId="77777777" w:rsidR="0095124D" w:rsidRPr="002C63DC" w:rsidRDefault="00CA625E" w:rsidP="002C63DC">
            <w:pPr>
              <w:pStyle w:val="ListParagraph"/>
              <w:numPr>
                <w:ilvl w:val="0"/>
                <w:numId w:val="17"/>
              </w:numPr>
              <w:tabs>
                <w:tab w:val="left" w:pos="284"/>
              </w:tabs>
              <w:spacing w:before="120" w:after="120" w:line="360" w:lineRule="auto"/>
              <w:jc w:val="both"/>
              <w:rPr>
                <w:rFonts w:ascii="Cambria" w:hAnsi="Cambria" w:cs="Tahoma"/>
                <w:b/>
                <w:bCs/>
                <w:sz w:val="26"/>
                <w:szCs w:val="26"/>
              </w:rPr>
            </w:pPr>
            <w:r w:rsidRPr="002C63DC">
              <w:rPr>
                <w:rFonts w:ascii="Cambria" w:hAnsi="Cambria" w:cs="Tahoma"/>
                <w:sz w:val="26"/>
                <w:szCs w:val="26"/>
              </w:rPr>
              <w:t>Photo C</w:t>
            </w:r>
            <w:r w:rsidRPr="002C63DC">
              <w:rPr>
                <w:rFonts w:ascii="Cambria" w:hAnsi="Cambria" w:cs="Cambria"/>
                <w:sz w:val="26"/>
                <w:szCs w:val="26"/>
              </w:rPr>
              <w:t>ă</w:t>
            </w:r>
            <w:r w:rsidRPr="002C63DC">
              <w:rPr>
                <w:rFonts w:ascii="Cambria" w:hAnsi="Cambria" w:cs="Tahoma"/>
                <w:sz w:val="26"/>
                <w:szCs w:val="26"/>
              </w:rPr>
              <w:t>n c</w:t>
            </w:r>
            <w:r w:rsidRPr="002C63DC">
              <w:rPr>
                <w:rFonts w:ascii="Cambria" w:hAnsi="Cambria" w:cs="Cambria"/>
                <w:sz w:val="26"/>
                <w:szCs w:val="26"/>
              </w:rPr>
              <w:t>ư</w:t>
            </w:r>
            <w:r w:rsidRPr="002C63DC">
              <w:rPr>
                <w:rFonts w:ascii="Cambria" w:hAnsi="Cambria" w:cs="Tahoma"/>
                <w:sz w:val="26"/>
                <w:szCs w:val="26"/>
              </w:rPr>
              <w:t>ớc công dân</w:t>
            </w:r>
          </w:p>
          <w:p w14:paraId="2F6CC252" w14:textId="38A889D2" w:rsidR="008524D6" w:rsidRPr="002C63DC" w:rsidRDefault="008524D6" w:rsidP="002C63DC">
            <w:pPr>
              <w:tabs>
                <w:tab w:val="left" w:pos="284"/>
              </w:tabs>
              <w:spacing w:before="120" w:after="120" w:line="360" w:lineRule="auto"/>
              <w:jc w:val="both"/>
              <w:rPr>
                <w:rFonts w:ascii="Cambria" w:hAnsi="Cambria" w:cs="Tahoma"/>
                <w:b/>
                <w:bCs/>
                <w:sz w:val="26"/>
                <w:szCs w:val="26"/>
              </w:rPr>
            </w:pPr>
            <w:r w:rsidRPr="002C63DC">
              <w:rPr>
                <w:rFonts w:ascii="Cambria" w:hAnsi="Cambria" w:cs="Tahoma"/>
                <w:b/>
                <w:bCs/>
                <w:sz w:val="26"/>
                <w:szCs w:val="26"/>
                <w:highlight w:val="yellow"/>
              </w:rPr>
              <w:t>Chứng minh mối quan hệ người đi cùng:</w:t>
            </w:r>
          </w:p>
          <w:p w14:paraId="48CE7DB4" w14:textId="77777777" w:rsidR="008524D6" w:rsidRPr="002C63DC" w:rsidRDefault="008524D6" w:rsidP="002C63DC">
            <w:pPr>
              <w:pStyle w:val="ListParagraph"/>
              <w:numPr>
                <w:ilvl w:val="0"/>
                <w:numId w:val="18"/>
              </w:numPr>
              <w:tabs>
                <w:tab w:val="left" w:pos="284"/>
              </w:tabs>
              <w:spacing w:before="120" w:after="120" w:line="360" w:lineRule="auto"/>
              <w:jc w:val="both"/>
              <w:rPr>
                <w:rFonts w:ascii="Cambria" w:hAnsi="Cambria" w:cs="Tahoma"/>
                <w:sz w:val="26"/>
                <w:szCs w:val="26"/>
              </w:rPr>
            </w:pPr>
            <w:r w:rsidRPr="002C63DC">
              <w:rPr>
                <w:rFonts w:ascii="Cambria" w:hAnsi="Cambria" w:cs="Tahoma"/>
                <w:sz w:val="26"/>
                <w:szCs w:val="26"/>
              </w:rPr>
              <w:t>Photo c</w:t>
            </w:r>
            <w:r w:rsidRPr="002C63DC">
              <w:rPr>
                <w:rFonts w:ascii="Cambria" w:hAnsi="Cambria" w:cs="Cambria"/>
                <w:sz w:val="26"/>
                <w:szCs w:val="26"/>
              </w:rPr>
              <w:t>ô</w:t>
            </w:r>
            <w:r w:rsidRPr="002C63DC">
              <w:rPr>
                <w:rFonts w:ascii="Cambria" w:hAnsi="Cambria" w:cs="Tahoma"/>
                <w:sz w:val="26"/>
                <w:szCs w:val="26"/>
              </w:rPr>
              <w:t>ng chứng Giấy chứng nhận kết hôn (nếu đi cùng vợ hoặc chồng)</w:t>
            </w:r>
          </w:p>
          <w:p w14:paraId="5932753F" w14:textId="77777777" w:rsidR="00CA625E" w:rsidRPr="002C63DC" w:rsidRDefault="008524D6" w:rsidP="002C63DC">
            <w:pPr>
              <w:pStyle w:val="ListParagraph"/>
              <w:numPr>
                <w:ilvl w:val="0"/>
                <w:numId w:val="18"/>
              </w:numPr>
              <w:tabs>
                <w:tab w:val="left" w:pos="284"/>
              </w:tabs>
              <w:spacing w:before="120" w:after="120" w:line="360" w:lineRule="auto"/>
              <w:jc w:val="both"/>
              <w:rPr>
                <w:rFonts w:ascii="Cambria" w:hAnsi="Cambria" w:cs="Tahoma"/>
                <w:sz w:val="26"/>
                <w:szCs w:val="26"/>
              </w:rPr>
            </w:pPr>
            <w:r w:rsidRPr="002C63DC">
              <w:rPr>
                <w:rFonts w:ascii="Cambria" w:hAnsi="Cambria" w:cs="Tahoma"/>
                <w:sz w:val="26"/>
                <w:szCs w:val="26"/>
              </w:rPr>
              <w:t>Photo c</w:t>
            </w:r>
            <w:r w:rsidRPr="002C63DC">
              <w:rPr>
                <w:rFonts w:ascii="Cambria" w:hAnsi="Cambria" w:cs="Cambria"/>
                <w:sz w:val="26"/>
                <w:szCs w:val="26"/>
              </w:rPr>
              <w:t>ô</w:t>
            </w:r>
            <w:r w:rsidRPr="002C63DC">
              <w:rPr>
                <w:rFonts w:ascii="Cambria" w:hAnsi="Cambria" w:cs="Tahoma"/>
                <w:sz w:val="26"/>
                <w:szCs w:val="26"/>
              </w:rPr>
              <w:t>ng chứng Giấy khai sinh của con (nếu có con đi cùng)</w:t>
            </w:r>
          </w:p>
          <w:p w14:paraId="43280125" w14:textId="77777777" w:rsidR="00921032" w:rsidRPr="002C63DC" w:rsidRDefault="00921032" w:rsidP="002C63DC">
            <w:pPr>
              <w:tabs>
                <w:tab w:val="left" w:pos="284"/>
              </w:tabs>
              <w:spacing w:before="120" w:after="120" w:line="360" w:lineRule="auto"/>
              <w:jc w:val="both"/>
              <w:rPr>
                <w:rFonts w:ascii="Cambria" w:hAnsi="Cambria" w:cs="Tahoma"/>
                <w:b/>
                <w:bCs/>
                <w:sz w:val="26"/>
                <w:szCs w:val="26"/>
              </w:rPr>
            </w:pPr>
            <w:r w:rsidRPr="002C63DC">
              <w:rPr>
                <w:rFonts w:ascii="Cambria" w:hAnsi="Cambria" w:cs="Tahoma"/>
                <w:b/>
                <w:bCs/>
                <w:sz w:val="26"/>
                <w:szCs w:val="26"/>
                <w:highlight w:val="yellow"/>
              </w:rPr>
              <w:t>CHỨNG MINH CÔNG VIỆC:</w:t>
            </w:r>
          </w:p>
          <w:p w14:paraId="2A8878BC" w14:textId="77777777" w:rsidR="00F44528" w:rsidRPr="002C63DC" w:rsidRDefault="00F44528" w:rsidP="002C63DC">
            <w:pPr>
              <w:pStyle w:val="ListParagraph"/>
              <w:numPr>
                <w:ilvl w:val="0"/>
                <w:numId w:val="19"/>
              </w:numPr>
              <w:tabs>
                <w:tab w:val="left" w:pos="284"/>
              </w:tabs>
              <w:spacing w:before="120" w:after="120" w:line="360" w:lineRule="auto"/>
              <w:jc w:val="both"/>
              <w:rPr>
                <w:rFonts w:ascii="Cambria" w:hAnsi="Cambria" w:cs="Tahoma"/>
                <w:sz w:val="26"/>
                <w:szCs w:val="26"/>
              </w:rPr>
            </w:pPr>
            <w:r w:rsidRPr="002C63DC">
              <w:rPr>
                <w:rFonts w:ascii="Cambria" w:hAnsi="Cambria" w:cs="Tahoma"/>
                <w:sz w:val="26"/>
                <w:szCs w:val="26"/>
              </w:rPr>
              <w:t xml:space="preserve">Photo công chứng Thẻ hưu trí/ quyết định nghỉ hưu/ sổ nhận lương hưu mỗi tháng (nếu Quý khách đã nghỉ hưu). </w:t>
            </w:r>
          </w:p>
          <w:p w14:paraId="5CDEC379" w14:textId="38BD7CB6" w:rsidR="00F44528" w:rsidRPr="002C63DC" w:rsidRDefault="00F44528" w:rsidP="002C63DC">
            <w:pPr>
              <w:pStyle w:val="ListParagraph"/>
              <w:numPr>
                <w:ilvl w:val="0"/>
                <w:numId w:val="19"/>
              </w:numPr>
              <w:tabs>
                <w:tab w:val="left" w:pos="284"/>
              </w:tabs>
              <w:spacing w:before="120" w:after="120" w:line="360" w:lineRule="auto"/>
              <w:jc w:val="both"/>
              <w:rPr>
                <w:rFonts w:ascii="Cambria" w:hAnsi="Cambria" w:cs="Tahoma"/>
                <w:sz w:val="26"/>
                <w:szCs w:val="26"/>
              </w:rPr>
            </w:pPr>
            <w:r w:rsidRPr="002C63DC">
              <w:rPr>
                <w:rFonts w:ascii="Cambria" w:hAnsi="Cambria" w:cs="Tahoma"/>
                <w:sz w:val="26"/>
                <w:szCs w:val="26"/>
              </w:rPr>
              <w:t>Photo c</w:t>
            </w:r>
            <w:r w:rsidRPr="002C63DC">
              <w:rPr>
                <w:rFonts w:ascii="Cambria" w:hAnsi="Cambria" w:cs="Cambria"/>
                <w:sz w:val="26"/>
                <w:szCs w:val="26"/>
              </w:rPr>
              <w:t>ô</w:t>
            </w:r>
            <w:r w:rsidRPr="002C63DC">
              <w:rPr>
                <w:rFonts w:ascii="Cambria" w:hAnsi="Cambria" w:cs="Tahoma"/>
                <w:sz w:val="26"/>
                <w:szCs w:val="26"/>
              </w:rPr>
              <w:t>ng chứng Hợp đồng lao động hoặc Quyết định bổ nhiệm hoặc Quyết định nâng lương hoặc Giấy xác nhận công việc (Theo mẫu của Công ty du lịc) hoặc Bản gốc Đơn xin nghỉ phép có ghi rõ ngày nghỉ phép trùng với thời gian đi tour và có đóng mộc tròn đỏ của công ty hoặc cơ quan tại chữ ký người duyệt đơn (nếu Quý khách là Cán bộ - Công nhân viên đang trong độ tuổi lao động và  được đóng bảo hiểm).</w:t>
            </w:r>
          </w:p>
          <w:p w14:paraId="378F315A" w14:textId="34EDE48A" w:rsidR="00F44528" w:rsidRPr="002C63DC" w:rsidRDefault="00F44528" w:rsidP="002C63DC">
            <w:pPr>
              <w:pStyle w:val="ListParagraph"/>
              <w:numPr>
                <w:ilvl w:val="0"/>
                <w:numId w:val="19"/>
              </w:numPr>
              <w:tabs>
                <w:tab w:val="left" w:pos="284"/>
              </w:tabs>
              <w:spacing w:before="120" w:after="120" w:line="360" w:lineRule="auto"/>
              <w:jc w:val="both"/>
              <w:rPr>
                <w:rFonts w:ascii="Cambria" w:hAnsi="Cambria" w:cs="Tahoma"/>
                <w:sz w:val="26"/>
                <w:szCs w:val="26"/>
              </w:rPr>
            </w:pPr>
            <w:r w:rsidRPr="002C63DC">
              <w:rPr>
                <w:rFonts w:ascii="Cambria" w:hAnsi="Cambria" w:cs="Tahoma"/>
                <w:sz w:val="26"/>
                <w:szCs w:val="26"/>
              </w:rPr>
              <w:t>Photo c</w:t>
            </w:r>
            <w:r w:rsidRPr="002C63DC">
              <w:rPr>
                <w:rFonts w:ascii="Cambria" w:hAnsi="Cambria" w:cs="Cambria"/>
                <w:sz w:val="26"/>
                <w:szCs w:val="26"/>
              </w:rPr>
              <w:t>ô</w:t>
            </w:r>
            <w:r w:rsidRPr="002C63DC">
              <w:rPr>
                <w:rFonts w:ascii="Cambria" w:hAnsi="Cambria" w:cs="Tahoma"/>
                <w:sz w:val="26"/>
                <w:szCs w:val="26"/>
              </w:rPr>
              <w:t>ng chứng Giấy phép kinh doanh + photo biên lại nộp thuế 3 tháng gần nhất + Sao kê tài khoản hộ kinh doanh 3 tháng gần nhất  (nếu Quý khách là chủ doanh nghiệp/chủ hộ kinh doanh).</w:t>
            </w:r>
          </w:p>
          <w:p w14:paraId="0648954C" w14:textId="29942F78" w:rsidR="00F44528" w:rsidRPr="002C63DC" w:rsidRDefault="00F44528" w:rsidP="002C63DC">
            <w:pPr>
              <w:pStyle w:val="ListParagraph"/>
              <w:numPr>
                <w:ilvl w:val="0"/>
                <w:numId w:val="19"/>
              </w:numPr>
              <w:tabs>
                <w:tab w:val="left" w:pos="284"/>
              </w:tabs>
              <w:spacing w:before="120" w:after="120" w:line="360" w:lineRule="auto"/>
              <w:jc w:val="both"/>
              <w:rPr>
                <w:rFonts w:ascii="Cambria" w:hAnsi="Cambria" w:cs="Tahoma"/>
                <w:sz w:val="26"/>
                <w:szCs w:val="26"/>
              </w:rPr>
            </w:pPr>
            <w:r w:rsidRPr="002C63DC">
              <w:rPr>
                <w:rFonts w:ascii="Cambria" w:hAnsi="Cambria" w:cs="Tahoma"/>
                <w:sz w:val="26"/>
                <w:szCs w:val="26"/>
              </w:rPr>
              <w:t>Photo thẻ học sinh/ thẻ sinh viên/ giấy khen/ bảng điểm/ biên lai học phí hoặc bản gốc Xác nhận học sinh/ sinh viên có đóng mộc tròn đỏ của nhà trường (nếu Quý khách là học sinh/ sinh viên).</w:t>
            </w:r>
          </w:p>
          <w:p w14:paraId="595CE30D" w14:textId="77777777" w:rsidR="00921032" w:rsidRPr="002C63DC" w:rsidRDefault="00F44528" w:rsidP="002C63DC">
            <w:pPr>
              <w:pStyle w:val="ListParagraph"/>
              <w:numPr>
                <w:ilvl w:val="0"/>
                <w:numId w:val="19"/>
              </w:numPr>
              <w:tabs>
                <w:tab w:val="left" w:pos="284"/>
              </w:tabs>
              <w:spacing w:before="120" w:after="120" w:line="360" w:lineRule="auto"/>
              <w:jc w:val="both"/>
              <w:rPr>
                <w:rFonts w:ascii="Cambria" w:hAnsi="Cambria" w:cs="Tahoma"/>
                <w:sz w:val="26"/>
                <w:szCs w:val="26"/>
              </w:rPr>
            </w:pPr>
            <w:r w:rsidRPr="002C63DC">
              <w:rPr>
                <w:rFonts w:ascii="Cambria" w:hAnsi="Cambria" w:cs="Tahoma"/>
                <w:sz w:val="26"/>
                <w:szCs w:val="26"/>
              </w:rPr>
              <w:t>L</w:t>
            </w:r>
            <w:r w:rsidRPr="002C63DC">
              <w:rPr>
                <w:rFonts w:ascii="Cambria" w:hAnsi="Cambria" w:cs="Cambria"/>
                <w:sz w:val="26"/>
                <w:szCs w:val="26"/>
              </w:rPr>
              <w:t>à</w:t>
            </w:r>
            <w:r w:rsidRPr="002C63DC">
              <w:rPr>
                <w:rFonts w:ascii="Cambria" w:hAnsi="Cambria" w:cs="Tahoma"/>
                <w:sz w:val="26"/>
                <w:szCs w:val="26"/>
              </w:rPr>
              <w:t>m hồ sơ sơ yếu lý lịch (có dán ảnh và xin xác nhận của phường) và bổ sung thêm các giấy tờ chứng minh nguồn tiền (Công ty du lịch sẽ tư vấn thêm tùy trường hợp khách) (nếu Quý khách là nội trợ/lao động tự do).</w:t>
            </w:r>
          </w:p>
          <w:p w14:paraId="40E7F244" w14:textId="77777777" w:rsidR="00F44528" w:rsidRPr="002C63DC" w:rsidRDefault="00F44528" w:rsidP="002C63DC">
            <w:pPr>
              <w:tabs>
                <w:tab w:val="left" w:pos="284"/>
              </w:tabs>
              <w:spacing w:before="120" w:after="120" w:line="360" w:lineRule="auto"/>
              <w:jc w:val="both"/>
              <w:rPr>
                <w:rFonts w:ascii="Cambria" w:hAnsi="Cambria" w:cs="Tahoma"/>
                <w:b/>
                <w:bCs/>
                <w:sz w:val="26"/>
                <w:szCs w:val="26"/>
              </w:rPr>
            </w:pPr>
            <w:r w:rsidRPr="002C63DC">
              <w:rPr>
                <w:rFonts w:ascii="Cambria" w:hAnsi="Cambria" w:cs="Tahoma"/>
                <w:b/>
                <w:bCs/>
                <w:sz w:val="26"/>
                <w:szCs w:val="26"/>
                <w:highlight w:val="yellow"/>
              </w:rPr>
              <w:t>CHỨNG MINH TÀI CHÍNH:</w:t>
            </w:r>
          </w:p>
          <w:p w14:paraId="4164E34F" w14:textId="77777777" w:rsidR="00EB1387" w:rsidRPr="002C63DC" w:rsidRDefault="00EB1387" w:rsidP="002C63DC">
            <w:pPr>
              <w:pStyle w:val="ListParagraph"/>
              <w:numPr>
                <w:ilvl w:val="0"/>
                <w:numId w:val="20"/>
              </w:numPr>
              <w:tabs>
                <w:tab w:val="left" w:pos="284"/>
              </w:tabs>
              <w:spacing w:before="120" w:after="120" w:line="360" w:lineRule="auto"/>
              <w:jc w:val="both"/>
              <w:rPr>
                <w:rFonts w:ascii="Cambria" w:hAnsi="Cambria" w:cs="Tahoma"/>
                <w:sz w:val="26"/>
                <w:szCs w:val="26"/>
              </w:rPr>
            </w:pPr>
            <w:r w:rsidRPr="002C63DC">
              <w:rPr>
                <w:rFonts w:ascii="Cambria" w:hAnsi="Cambria" w:cs="Tahoma"/>
                <w:sz w:val="26"/>
                <w:szCs w:val="26"/>
              </w:rPr>
              <w:t>Photo Sổ Tiết kiệm, xác nhận số dư tài khoản tại thời điểm xin visa (Tối thiểu 100 triệu).</w:t>
            </w:r>
          </w:p>
          <w:p w14:paraId="65E81D0E" w14:textId="395307F4" w:rsidR="00F44528" w:rsidRPr="002C63DC" w:rsidRDefault="00EB1387" w:rsidP="002C63DC">
            <w:pPr>
              <w:pStyle w:val="ListParagraph"/>
              <w:numPr>
                <w:ilvl w:val="0"/>
                <w:numId w:val="20"/>
              </w:numPr>
              <w:tabs>
                <w:tab w:val="left" w:pos="284"/>
              </w:tabs>
              <w:spacing w:before="120" w:after="120" w:line="360" w:lineRule="auto"/>
              <w:jc w:val="both"/>
              <w:rPr>
                <w:rFonts w:ascii="Cambria" w:hAnsi="Cambria" w:cs="Tahoma"/>
                <w:sz w:val="26"/>
                <w:szCs w:val="26"/>
              </w:rPr>
            </w:pPr>
            <w:r w:rsidRPr="002C63DC">
              <w:rPr>
                <w:rFonts w:ascii="Cambria" w:hAnsi="Cambria" w:cs="Tahoma"/>
                <w:sz w:val="26"/>
                <w:szCs w:val="26"/>
              </w:rPr>
              <w:t>Sao kê tài khoản ngân hàng của người xin visa trong vòng 3 tháng.</w:t>
            </w:r>
          </w:p>
        </w:tc>
      </w:tr>
    </w:tbl>
    <w:p w14:paraId="5357D00C" w14:textId="0CE4F5AC" w:rsidR="003B492A" w:rsidRDefault="003B492A" w:rsidP="002C63DC">
      <w:pPr>
        <w:tabs>
          <w:tab w:val="left" w:pos="3107"/>
        </w:tabs>
        <w:spacing w:before="120" w:after="120" w:line="360" w:lineRule="auto"/>
        <w:jc w:val="both"/>
        <w:rPr>
          <w:rFonts w:ascii="Cambria" w:hAnsi="Cambria"/>
          <w:sz w:val="26"/>
          <w:szCs w:val="26"/>
        </w:rPr>
      </w:pPr>
    </w:p>
    <w:p w14:paraId="46B18FDE" w14:textId="24E90876" w:rsidR="00302BA1" w:rsidRDefault="00302BA1" w:rsidP="002C63DC">
      <w:pPr>
        <w:tabs>
          <w:tab w:val="left" w:pos="3107"/>
        </w:tabs>
        <w:spacing w:before="120" w:after="120" w:line="360" w:lineRule="auto"/>
        <w:jc w:val="both"/>
        <w:rPr>
          <w:rFonts w:ascii="Cambria" w:hAnsi="Cambria"/>
          <w:sz w:val="26"/>
          <w:szCs w:val="26"/>
        </w:rPr>
      </w:pPr>
    </w:p>
    <w:p w14:paraId="1AF659B5" w14:textId="77777777" w:rsidR="00302BA1" w:rsidRPr="002C63DC" w:rsidRDefault="00302BA1" w:rsidP="002C63DC">
      <w:pPr>
        <w:tabs>
          <w:tab w:val="left" w:pos="3107"/>
        </w:tabs>
        <w:spacing w:before="120" w:after="120" w:line="360" w:lineRule="auto"/>
        <w:jc w:val="both"/>
        <w:rPr>
          <w:rFonts w:ascii="Cambria" w:hAnsi="Cambria"/>
          <w:sz w:val="26"/>
          <w:szCs w:val="26"/>
        </w:rPr>
      </w:pPr>
    </w:p>
    <w:tbl>
      <w:tblPr>
        <w:tblStyle w:val="TableGrid"/>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27"/>
      </w:tblGrid>
      <w:tr w:rsidR="003B492A" w:rsidRPr="002C63DC" w14:paraId="0F0905A9" w14:textId="77777777" w:rsidTr="00302BA1">
        <w:trPr>
          <w:trHeight w:val="246"/>
          <w:jc w:val="center"/>
        </w:trPr>
        <w:tc>
          <w:tcPr>
            <w:tcW w:w="10627" w:type="dxa"/>
            <w:shd w:val="clear" w:color="auto" w:fill="FF0000"/>
          </w:tcPr>
          <w:p w14:paraId="6AD52C15" w14:textId="77777777" w:rsidR="003B492A" w:rsidRPr="002C63DC" w:rsidRDefault="00FB0717" w:rsidP="002C63DC">
            <w:pPr>
              <w:spacing w:before="120" w:after="120" w:line="360" w:lineRule="auto"/>
              <w:jc w:val="center"/>
              <w:rPr>
                <w:rFonts w:ascii="Cambria" w:hAnsi="Cambria"/>
                <w:b/>
                <w:color w:val="FFFFFF" w:themeColor="background1"/>
                <w:sz w:val="26"/>
                <w:szCs w:val="26"/>
              </w:rPr>
            </w:pPr>
            <w:r w:rsidRPr="002C63DC">
              <w:rPr>
                <w:rFonts w:ascii="Cambria" w:hAnsi="Cambria"/>
                <w:b/>
                <w:color w:val="FFFFFF" w:themeColor="background1"/>
                <w:sz w:val="26"/>
                <w:szCs w:val="26"/>
              </w:rPr>
              <w:lastRenderedPageBreak/>
              <w:t>LƯU Ý</w:t>
            </w:r>
          </w:p>
        </w:tc>
      </w:tr>
      <w:tr w:rsidR="003B492A" w:rsidRPr="002C63DC" w14:paraId="517CB718" w14:textId="77777777" w:rsidTr="00302BA1">
        <w:trPr>
          <w:trHeight w:val="54"/>
          <w:jc w:val="center"/>
        </w:trPr>
        <w:tc>
          <w:tcPr>
            <w:tcW w:w="10627" w:type="dxa"/>
            <w:shd w:val="clear" w:color="auto" w:fill="FFFFFF" w:themeFill="background1"/>
          </w:tcPr>
          <w:p w14:paraId="56F11FD8" w14:textId="77777777" w:rsidR="00074C1F" w:rsidRPr="002C63DC" w:rsidRDefault="00074C1F" w:rsidP="002C63DC">
            <w:pPr>
              <w:pStyle w:val="ListParagraph"/>
              <w:numPr>
                <w:ilvl w:val="0"/>
                <w:numId w:val="21"/>
              </w:numPr>
              <w:spacing w:before="60" w:after="0" w:line="360" w:lineRule="auto"/>
              <w:jc w:val="both"/>
              <w:rPr>
                <w:rFonts w:ascii="Cambria" w:eastAsia="Times New Roman" w:hAnsi="Cambria" w:cs="Times New Roman"/>
                <w:color w:val="0D0D0D"/>
                <w:sz w:val="26"/>
                <w:szCs w:val="26"/>
              </w:rPr>
            </w:pPr>
            <w:r w:rsidRPr="002C63DC">
              <w:rPr>
                <w:rFonts w:ascii="Cambria" w:eastAsia="Times New Roman" w:hAnsi="Cambria" w:cs="Times New Roman"/>
                <w:color w:val="0D0D0D"/>
                <w:sz w:val="26"/>
                <w:szCs w:val="26"/>
              </w:rPr>
              <w:t>Trên đây là những thủ tục để xin visa theo quy định của Đại sứ quán. Tùy từng trường hợp khách hàng, Công ty du lịch sẽ tư vấn cụ thể trong quá trình hoàn thiện hồ sơ.</w:t>
            </w:r>
          </w:p>
          <w:p w14:paraId="4F6A3D51" w14:textId="77777777" w:rsidR="00074C1F" w:rsidRPr="002C63DC" w:rsidRDefault="00074C1F" w:rsidP="002C63DC">
            <w:pPr>
              <w:pStyle w:val="ListParagraph"/>
              <w:numPr>
                <w:ilvl w:val="0"/>
                <w:numId w:val="21"/>
              </w:numPr>
              <w:spacing w:before="60" w:after="0" w:line="360" w:lineRule="auto"/>
              <w:jc w:val="both"/>
              <w:rPr>
                <w:rFonts w:ascii="Cambria" w:eastAsia="Times New Roman" w:hAnsi="Cambria" w:cs="Times New Roman"/>
                <w:color w:val="0D0D0D"/>
                <w:sz w:val="26"/>
                <w:szCs w:val="26"/>
              </w:rPr>
            </w:pPr>
            <w:r w:rsidRPr="002C63DC">
              <w:rPr>
                <w:rFonts w:ascii="Cambria" w:eastAsia="Times New Roman" w:hAnsi="Cambria" w:cs="Times New Roman"/>
                <w:color w:val="0D0D0D"/>
                <w:sz w:val="26"/>
                <w:szCs w:val="26"/>
              </w:rPr>
              <w:t>Trong quá trình xét visa Đại sứ quán có quyền yêu cầu bổ sung bất kỳ giấy tờ nào của Quý khách nếu thấy cần thiết.</w:t>
            </w:r>
          </w:p>
          <w:p w14:paraId="64154FA1" w14:textId="77777777" w:rsidR="00074C1F" w:rsidRPr="002C63DC" w:rsidRDefault="00074C1F" w:rsidP="002C63DC">
            <w:pPr>
              <w:pStyle w:val="ListParagraph"/>
              <w:numPr>
                <w:ilvl w:val="0"/>
                <w:numId w:val="21"/>
              </w:numPr>
              <w:spacing w:before="60" w:after="0" w:line="360" w:lineRule="auto"/>
              <w:jc w:val="both"/>
              <w:rPr>
                <w:rFonts w:ascii="Cambria" w:eastAsia="Times New Roman" w:hAnsi="Cambria" w:cs="Times New Roman"/>
                <w:color w:val="0D0D0D"/>
                <w:sz w:val="26"/>
                <w:szCs w:val="26"/>
              </w:rPr>
            </w:pPr>
            <w:r w:rsidRPr="002C63DC">
              <w:rPr>
                <w:rFonts w:ascii="Cambria" w:eastAsia="Times New Roman" w:hAnsi="Cambria" w:cs="Times New Roman"/>
                <w:color w:val="0D0D0D"/>
                <w:sz w:val="26"/>
                <w:szCs w:val="26"/>
              </w:rPr>
              <w:t>Khách quốc tịch nước ngoài và Việt kiều phải tự đảm bảo visa tái nhập cảnh Việt Nam (hoặc giấy miễn thị thực còn hiệu lực). Khi xuất nhập cảnh Việt Nam, vui lòng sử dụng cùng một hộ chiếu để tránh phát sinh vướng mắc tại cửa khẩu.</w:t>
            </w:r>
          </w:p>
          <w:p w14:paraId="7D806AA6" w14:textId="58C3A171" w:rsidR="00074C1F" w:rsidRPr="002C63DC" w:rsidRDefault="00074C1F" w:rsidP="002C63DC">
            <w:pPr>
              <w:pStyle w:val="ListParagraph"/>
              <w:numPr>
                <w:ilvl w:val="0"/>
                <w:numId w:val="21"/>
              </w:numPr>
              <w:spacing w:before="60" w:after="0" w:line="360" w:lineRule="auto"/>
              <w:jc w:val="both"/>
              <w:rPr>
                <w:rFonts w:ascii="Cambria" w:eastAsia="Times New Roman" w:hAnsi="Cambria" w:cs="Times New Roman"/>
                <w:color w:val="0D0D0D"/>
                <w:sz w:val="26"/>
                <w:szCs w:val="26"/>
              </w:rPr>
            </w:pPr>
            <w:r w:rsidRPr="002C63DC">
              <w:rPr>
                <w:rFonts w:ascii="Cambria" w:eastAsia="Times New Roman" w:hAnsi="Cambria" w:cs="Times New Roman"/>
                <w:color w:val="0D0D0D"/>
                <w:sz w:val="26"/>
                <w:szCs w:val="26"/>
              </w:rPr>
              <w:t>Do quá trình xây dựng tour trước thời điểm khởi hành từ 3-4 tháng, nên 1 số thứ tự điểm đến trong chương trình có thể thay đổi để phù hợp với thời gian khởi hành của từng tour!</w:t>
            </w:r>
          </w:p>
          <w:p w14:paraId="682AEAC0" w14:textId="475232CB" w:rsidR="003B492A" w:rsidRPr="002C63DC" w:rsidRDefault="00605822" w:rsidP="002C63DC">
            <w:pPr>
              <w:tabs>
                <w:tab w:val="left" w:pos="432"/>
              </w:tabs>
              <w:spacing w:before="120" w:after="120" w:line="360" w:lineRule="auto"/>
              <w:jc w:val="both"/>
              <w:rPr>
                <w:rFonts w:ascii="Cambria" w:hAnsi="Cambria"/>
                <w:b/>
                <w:bCs/>
                <w:sz w:val="26"/>
                <w:szCs w:val="26"/>
              </w:rPr>
            </w:pPr>
            <w:r w:rsidRPr="002C63DC">
              <w:rPr>
                <w:rFonts w:ascii="Cambria" w:hAnsi="Cambria"/>
                <w:b/>
                <w:bCs/>
                <w:sz w:val="26"/>
                <w:szCs w:val="26"/>
              </w:rPr>
              <w:t>Trong trường hợp Quý khách không đậu VISA - Công ty Du lịch cam kết hoàn tiền 100% đối với các trường hợp đặt trước ngày khởi hành 04 tuần!</w:t>
            </w:r>
          </w:p>
        </w:tc>
      </w:tr>
    </w:tbl>
    <w:tbl>
      <w:tblPr>
        <w:tblStyle w:val="TableGrid"/>
        <w:tblpPr w:leftFromText="180" w:rightFromText="180" w:vertAnchor="text" w:horzAnchor="margin" w:tblpY="281"/>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302BA1" w:rsidRPr="002C63DC" w14:paraId="2CEA9859" w14:textId="77777777" w:rsidTr="00302BA1">
        <w:trPr>
          <w:trHeight w:val="54"/>
        </w:trPr>
        <w:tc>
          <w:tcPr>
            <w:tcW w:w="10490" w:type="dxa"/>
            <w:shd w:val="clear" w:color="auto" w:fill="FF0000"/>
          </w:tcPr>
          <w:p w14:paraId="0A7E5E0C" w14:textId="77777777" w:rsidR="00302BA1" w:rsidRPr="002C63DC" w:rsidRDefault="00302BA1" w:rsidP="00302BA1">
            <w:pPr>
              <w:tabs>
                <w:tab w:val="left" w:pos="4260"/>
                <w:tab w:val="center" w:pos="4924"/>
              </w:tabs>
              <w:spacing w:before="120" w:after="120" w:line="360" w:lineRule="auto"/>
              <w:jc w:val="center"/>
              <w:rPr>
                <w:rFonts w:ascii="Cambria" w:hAnsi="Cambria"/>
                <w:b/>
                <w:color w:val="FFFFFF" w:themeColor="background1"/>
                <w:sz w:val="26"/>
                <w:szCs w:val="26"/>
              </w:rPr>
            </w:pPr>
            <w:r w:rsidRPr="002C63DC">
              <w:rPr>
                <w:rFonts w:ascii="Cambria" w:hAnsi="Cambria"/>
                <w:b/>
                <w:color w:val="FFFFFF" w:themeColor="background1"/>
                <w:sz w:val="26"/>
                <w:szCs w:val="26"/>
                <w:lang w:val="en-US"/>
              </w:rPr>
              <w:t>THÔNG</w:t>
            </w:r>
            <w:r w:rsidRPr="002C63DC">
              <w:rPr>
                <w:rFonts w:ascii="Cambria" w:hAnsi="Cambria"/>
                <w:b/>
                <w:color w:val="FFFFFF" w:themeColor="background1"/>
                <w:sz w:val="26"/>
                <w:szCs w:val="26"/>
              </w:rPr>
              <w:t xml:space="preserve"> TIN KHÁC</w:t>
            </w:r>
          </w:p>
        </w:tc>
      </w:tr>
      <w:tr w:rsidR="00302BA1" w:rsidRPr="002C63DC" w14:paraId="69ED9909" w14:textId="77777777" w:rsidTr="00302BA1">
        <w:trPr>
          <w:trHeight w:val="54"/>
        </w:trPr>
        <w:tc>
          <w:tcPr>
            <w:tcW w:w="10490" w:type="dxa"/>
            <w:shd w:val="clear" w:color="auto" w:fill="FFFFFF" w:themeFill="background1"/>
          </w:tcPr>
          <w:p w14:paraId="3EE36BB1" w14:textId="77777777" w:rsidR="00302BA1" w:rsidRPr="002C63DC" w:rsidRDefault="00302BA1" w:rsidP="00302BA1">
            <w:pPr>
              <w:pStyle w:val="ListParagraph"/>
              <w:numPr>
                <w:ilvl w:val="0"/>
                <w:numId w:val="23"/>
              </w:numPr>
              <w:tabs>
                <w:tab w:val="left" w:pos="284"/>
              </w:tabs>
              <w:spacing w:before="120" w:after="120" w:line="360" w:lineRule="auto"/>
              <w:jc w:val="both"/>
              <w:rPr>
                <w:rFonts w:ascii="Cambria" w:hAnsi="Cambria" w:cs="Tahoma"/>
                <w:sz w:val="26"/>
                <w:szCs w:val="26"/>
              </w:rPr>
            </w:pPr>
            <w:r w:rsidRPr="002C63DC">
              <w:rPr>
                <w:rFonts w:ascii="Cambria" w:hAnsi="Cambria" w:cs="Tahoma"/>
                <w:sz w:val="26"/>
                <w:szCs w:val="26"/>
              </w:rPr>
              <w:t>Do văn hóa Nhật Bản tôn trọng sự riêng tư của từng cá nhân nên phòng nghỉ trong các khách sạn chủ yếu thiết kế loại phòng TWIN (2 giường đơn) hoặc phòng tatami (kiểu Nhật).</w:t>
            </w:r>
          </w:p>
          <w:p w14:paraId="35A74B94" w14:textId="77777777" w:rsidR="00302BA1" w:rsidRPr="002C63DC" w:rsidRDefault="00302BA1" w:rsidP="00302BA1">
            <w:pPr>
              <w:pStyle w:val="ListParagraph"/>
              <w:numPr>
                <w:ilvl w:val="0"/>
                <w:numId w:val="22"/>
              </w:numPr>
              <w:tabs>
                <w:tab w:val="left" w:pos="284"/>
              </w:tabs>
              <w:spacing w:before="120" w:after="120" w:line="360" w:lineRule="auto"/>
              <w:jc w:val="both"/>
              <w:rPr>
                <w:rFonts w:ascii="Cambria" w:hAnsi="Cambria" w:cs="Tahoma"/>
                <w:sz w:val="26"/>
                <w:szCs w:val="26"/>
              </w:rPr>
            </w:pPr>
            <w:r w:rsidRPr="002C63DC">
              <w:rPr>
                <w:rFonts w:ascii="Cambria" w:hAnsi="Cambria" w:cs="Tahoma"/>
                <w:sz w:val="26"/>
                <w:szCs w:val="26"/>
              </w:rPr>
              <w:t>Trong tường hợp Quý khách đăng ký 03 người hoặc khách đăng ký lẻ chưa có người để ghép phòng: Tình trạng phòng sẽ xác nhận theo thực tế tại địa phương. Hoặc có thể sẽ trả thêm phụ phí phòng đơn.</w:t>
            </w:r>
          </w:p>
          <w:p w14:paraId="6E0B4448" w14:textId="77777777" w:rsidR="00302BA1" w:rsidRPr="002C63DC" w:rsidRDefault="00302BA1" w:rsidP="00302BA1">
            <w:pPr>
              <w:pStyle w:val="ListParagraph"/>
              <w:numPr>
                <w:ilvl w:val="0"/>
                <w:numId w:val="22"/>
              </w:numPr>
              <w:tabs>
                <w:tab w:val="left" w:pos="284"/>
              </w:tabs>
              <w:spacing w:before="120" w:after="120" w:line="360" w:lineRule="auto"/>
              <w:jc w:val="both"/>
              <w:rPr>
                <w:rFonts w:ascii="Cambria" w:hAnsi="Cambria" w:cs="Tahoma"/>
                <w:sz w:val="26"/>
                <w:szCs w:val="26"/>
              </w:rPr>
            </w:pPr>
            <w:r w:rsidRPr="002C63DC">
              <w:rPr>
                <w:rFonts w:ascii="Cambria" w:hAnsi="Cambria" w:cs="Tahoma"/>
                <w:sz w:val="26"/>
                <w:szCs w:val="26"/>
              </w:rPr>
              <w:t>Phòng 03 ở Nhật có các loại phòng 2 giường đơn + Extra bed (giường phụ/ sofa) hoặc 3 giường đơn (tình trạng giường sẽ phụ thuộc vào từng khách sạn, không áp dụng chung cho tất cả các đêm trong chương trình tour).</w:t>
            </w:r>
          </w:p>
          <w:p w14:paraId="41475DFD" w14:textId="77777777" w:rsidR="00302BA1" w:rsidRPr="002C63DC" w:rsidRDefault="00302BA1" w:rsidP="00302BA1">
            <w:pPr>
              <w:pStyle w:val="ListParagraph"/>
              <w:numPr>
                <w:ilvl w:val="0"/>
                <w:numId w:val="22"/>
              </w:numPr>
              <w:tabs>
                <w:tab w:val="left" w:pos="284"/>
              </w:tabs>
              <w:spacing w:before="120" w:after="120" w:line="360" w:lineRule="auto"/>
              <w:jc w:val="both"/>
              <w:rPr>
                <w:rFonts w:ascii="Cambria" w:hAnsi="Cambria" w:cs="Tahoma"/>
                <w:sz w:val="26"/>
                <w:szCs w:val="26"/>
              </w:rPr>
            </w:pPr>
            <w:r w:rsidRPr="002C63DC">
              <w:rPr>
                <w:rFonts w:ascii="Cambria" w:hAnsi="Cambria" w:cs="Tahoma"/>
                <w:sz w:val="26"/>
                <w:szCs w:val="26"/>
              </w:rPr>
              <w:t>Thứ tự điểm đến có thể thay đổi phụ thuộc vào thời tiết và quá trình điều hành dịch vụ tại Nhật Bản.</w:t>
            </w:r>
          </w:p>
        </w:tc>
      </w:tr>
    </w:tbl>
    <w:p w14:paraId="77959E0D" w14:textId="77777777" w:rsidR="003B492A" w:rsidRPr="002C63DC" w:rsidRDefault="00FB0717" w:rsidP="00302BA1">
      <w:pPr>
        <w:spacing w:before="120" w:after="120" w:line="360" w:lineRule="auto"/>
        <w:ind w:right="324"/>
        <w:jc w:val="both"/>
        <w:rPr>
          <w:rFonts w:ascii="Cambria" w:hAnsi="Cambria"/>
          <w:b/>
          <w:sz w:val="26"/>
          <w:szCs w:val="26"/>
        </w:rPr>
      </w:pPr>
      <w:r w:rsidRPr="002C63DC">
        <w:rPr>
          <w:rFonts w:ascii="Cambria" w:eastAsia="Cambria" w:hAnsi="Cambria" w:cs="Cambria"/>
          <w:b/>
          <w:sz w:val="26"/>
          <w:szCs w:val="26"/>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p w14:paraId="60C96EF3" w14:textId="77777777" w:rsidR="003B492A" w:rsidRPr="002C63DC" w:rsidRDefault="00FB0717" w:rsidP="00302BA1">
      <w:pPr>
        <w:widowControl w:val="0"/>
        <w:spacing w:before="120" w:after="120" w:line="360" w:lineRule="auto"/>
        <w:ind w:right="324"/>
        <w:jc w:val="center"/>
        <w:rPr>
          <w:rFonts w:ascii="Cambria" w:eastAsia="Cambria" w:hAnsi="Cambria" w:cs="Cambria"/>
          <w:b/>
          <w:i/>
          <w:color w:val="FF0000"/>
          <w:sz w:val="26"/>
          <w:szCs w:val="26"/>
        </w:rPr>
      </w:pPr>
      <w:r w:rsidRPr="002C63DC">
        <w:rPr>
          <w:rFonts w:ascii="Cambria" w:eastAsia="Cambria" w:hAnsi="Cambria" w:cs="Cambria"/>
          <w:b/>
          <w:i/>
          <w:color w:val="FF0000"/>
          <w:sz w:val="26"/>
          <w:szCs w:val="26"/>
        </w:rPr>
        <w:t>RẤT HÂN HẠNH ĐƯỢC PHỤC VỤ QUÝ KHÁCH !</w:t>
      </w:r>
    </w:p>
    <w:p w14:paraId="2AB253D2" w14:textId="77777777" w:rsidR="003B492A" w:rsidRPr="002C63DC" w:rsidRDefault="003B492A" w:rsidP="002C63DC">
      <w:pPr>
        <w:tabs>
          <w:tab w:val="left" w:pos="3107"/>
        </w:tabs>
        <w:spacing w:before="120" w:after="120" w:line="360" w:lineRule="auto"/>
        <w:jc w:val="both"/>
        <w:rPr>
          <w:rFonts w:ascii="Cambria" w:hAnsi="Cambria"/>
          <w:color w:val="FF0000"/>
          <w:sz w:val="26"/>
          <w:szCs w:val="26"/>
        </w:rPr>
      </w:pPr>
    </w:p>
    <w:sectPr w:rsidR="003B492A" w:rsidRPr="002C63DC">
      <w:pgSz w:w="11910" w:h="16840"/>
      <w:pgMar w:top="1135" w:right="520" w:bottom="280" w:left="860" w:header="709"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D3F09D" w14:textId="77777777" w:rsidR="00E64574" w:rsidRDefault="00E64574">
      <w:pPr>
        <w:spacing w:line="240" w:lineRule="auto"/>
      </w:pPr>
      <w:r>
        <w:separator/>
      </w:r>
    </w:p>
  </w:endnote>
  <w:endnote w:type="continuationSeparator" w:id="0">
    <w:p w14:paraId="5B58985A" w14:textId="77777777" w:rsidR="00E64574" w:rsidRDefault="00E645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VNI-Times">
    <w:charset w:val="00"/>
    <w:family w:val="auto"/>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BD0C65" w14:textId="77777777" w:rsidR="00E64574" w:rsidRDefault="00E64574">
      <w:pPr>
        <w:spacing w:after="0"/>
      </w:pPr>
      <w:r>
        <w:separator/>
      </w:r>
    </w:p>
  </w:footnote>
  <w:footnote w:type="continuationSeparator" w:id="0">
    <w:p w14:paraId="72E78321" w14:textId="77777777" w:rsidR="00E64574" w:rsidRDefault="00E6457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style="width:10.95pt;height:10.95pt" o:bullet="t">
        <v:imagedata r:id="rId1" o:title="msoFF8A"/>
      </v:shape>
    </w:pict>
  </w:numPicBullet>
  <w:abstractNum w:abstractNumId="0" w15:restartNumberingAfterBreak="0">
    <w:nsid w:val="06744438"/>
    <w:multiLevelType w:val="multilevel"/>
    <w:tmpl w:val="06744438"/>
    <w:lvl w:ilvl="0">
      <w:start w:val="1"/>
      <w:numFmt w:val="bullet"/>
      <w:lvlText w:val=""/>
      <w:lvlJc w:val="left"/>
      <w:pPr>
        <w:ind w:left="720" w:hanging="360"/>
      </w:pPr>
      <w:rPr>
        <w:rFonts w:ascii="Symbol" w:hAnsi="Symbol" w:hint="default"/>
        <w:b/>
        <w:bCs/>
        <w:sz w:val="20"/>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A9B7D14"/>
    <w:multiLevelType w:val="hybridMultilevel"/>
    <w:tmpl w:val="9C285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752803"/>
    <w:multiLevelType w:val="hybridMultilevel"/>
    <w:tmpl w:val="BFF0CF3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3619DF"/>
    <w:multiLevelType w:val="hybridMultilevel"/>
    <w:tmpl w:val="93A8F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08125D"/>
    <w:multiLevelType w:val="multilevel"/>
    <w:tmpl w:val="2008125D"/>
    <w:lvl w:ilvl="0">
      <w:start w:val="1"/>
      <w:numFmt w:val="bullet"/>
      <w:lvlText w:val=""/>
      <w:lvlJc w:val="left"/>
      <w:pPr>
        <w:ind w:left="720" w:hanging="360"/>
      </w:pPr>
      <w:rPr>
        <w:rFonts w:ascii="Symbol" w:hAnsi="Symbol" w:hint="default"/>
        <w:color w:val="auto"/>
        <w:sz w:val="20"/>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0C84E0A"/>
    <w:multiLevelType w:val="multilevel"/>
    <w:tmpl w:val="20C84E0A"/>
    <w:lvl w:ilvl="0">
      <w:start w:val="1"/>
      <w:numFmt w:val="bullet"/>
      <w:lvlText w:val=""/>
      <w:lvlJc w:val="left"/>
      <w:pPr>
        <w:ind w:left="720" w:hanging="360"/>
      </w:pPr>
      <w:rPr>
        <w:rFonts w:ascii="Symbol" w:hAnsi="Symbol" w:hint="default"/>
        <w:b/>
        <w:sz w:val="20"/>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FDD7C85"/>
    <w:multiLevelType w:val="hybridMultilevel"/>
    <w:tmpl w:val="9A647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0E5E79"/>
    <w:multiLevelType w:val="hybridMultilevel"/>
    <w:tmpl w:val="1FDA6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376E73"/>
    <w:multiLevelType w:val="hybridMultilevel"/>
    <w:tmpl w:val="E620E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9D023B"/>
    <w:multiLevelType w:val="hybridMultilevel"/>
    <w:tmpl w:val="8C7AA0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2266D2"/>
    <w:multiLevelType w:val="multilevel"/>
    <w:tmpl w:val="3A2266D2"/>
    <w:lvl w:ilvl="0">
      <w:start w:val="1"/>
      <w:numFmt w:val="bullet"/>
      <w:lvlText w:val=""/>
      <w:lvlJc w:val="left"/>
      <w:pPr>
        <w:ind w:left="720" w:hanging="360"/>
      </w:pPr>
      <w:rPr>
        <w:rFonts w:ascii="Symbol" w:hAnsi="Symbol" w:hint="default"/>
        <w:color w:val="auto"/>
        <w:sz w:val="20"/>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3BF90364"/>
    <w:multiLevelType w:val="hybridMultilevel"/>
    <w:tmpl w:val="6F1613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7927DAC"/>
    <w:multiLevelType w:val="hybridMultilevel"/>
    <w:tmpl w:val="FF02B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44108B"/>
    <w:multiLevelType w:val="multilevel"/>
    <w:tmpl w:val="4844108B"/>
    <w:lvl w:ilvl="0">
      <w:start w:val="1"/>
      <w:numFmt w:val="bullet"/>
      <w:lvlText w:val=""/>
      <w:lvlJc w:val="left"/>
      <w:pPr>
        <w:ind w:left="786" w:hanging="360"/>
      </w:pPr>
      <w:rPr>
        <w:rFonts w:ascii="Symbol" w:hAnsi="Symbol" w:hint="default"/>
        <w:b/>
        <w:color w:val="auto"/>
        <w:sz w:val="20"/>
        <w:szCs w:val="20"/>
      </w:rPr>
    </w:lvl>
    <w:lvl w:ilvl="1">
      <w:start w:val="1"/>
      <w:numFmt w:val="bullet"/>
      <w:lvlText w:val="o"/>
      <w:lvlJc w:val="left"/>
      <w:pPr>
        <w:tabs>
          <w:tab w:val="left" w:pos="2136"/>
        </w:tabs>
        <w:ind w:left="2136" w:hanging="360"/>
      </w:pPr>
      <w:rPr>
        <w:rFonts w:ascii="Courier New" w:hAnsi="Courier New" w:cs="Courier New" w:hint="default"/>
      </w:rPr>
    </w:lvl>
    <w:lvl w:ilvl="2">
      <w:start w:val="1"/>
      <w:numFmt w:val="bullet"/>
      <w:lvlText w:val=""/>
      <w:lvlJc w:val="left"/>
      <w:pPr>
        <w:tabs>
          <w:tab w:val="left" w:pos="2856"/>
        </w:tabs>
        <w:ind w:left="2856" w:hanging="360"/>
      </w:pPr>
      <w:rPr>
        <w:rFonts w:ascii="Wingdings" w:hAnsi="Wingdings" w:hint="default"/>
      </w:rPr>
    </w:lvl>
    <w:lvl w:ilvl="3">
      <w:start w:val="1"/>
      <w:numFmt w:val="bullet"/>
      <w:lvlText w:val=""/>
      <w:lvlJc w:val="left"/>
      <w:pPr>
        <w:tabs>
          <w:tab w:val="left" w:pos="3576"/>
        </w:tabs>
        <w:ind w:left="3576" w:hanging="360"/>
      </w:pPr>
      <w:rPr>
        <w:rFonts w:ascii="Symbol" w:hAnsi="Symbol" w:hint="default"/>
      </w:rPr>
    </w:lvl>
    <w:lvl w:ilvl="4">
      <w:start w:val="1"/>
      <w:numFmt w:val="bullet"/>
      <w:lvlText w:val="o"/>
      <w:lvlJc w:val="left"/>
      <w:pPr>
        <w:tabs>
          <w:tab w:val="left" w:pos="4296"/>
        </w:tabs>
        <w:ind w:left="4296" w:hanging="360"/>
      </w:pPr>
      <w:rPr>
        <w:rFonts w:ascii="Courier New" w:hAnsi="Courier New" w:cs="Courier New" w:hint="default"/>
      </w:rPr>
    </w:lvl>
    <w:lvl w:ilvl="5">
      <w:start w:val="1"/>
      <w:numFmt w:val="bullet"/>
      <w:lvlText w:val=""/>
      <w:lvlJc w:val="left"/>
      <w:pPr>
        <w:tabs>
          <w:tab w:val="left" w:pos="5016"/>
        </w:tabs>
        <w:ind w:left="5016" w:hanging="360"/>
      </w:pPr>
      <w:rPr>
        <w:rFonts w:ascii="Wingdings" w:hAnsi="Wingdings" w:hint="default"/>
      </w:rPr>
    </w:lvl>
    <w:lvl w:ilvl="6">
      <w:start w:val="1"/>
      <w:numFmt w:val="bullet"/>
      <w:lvlText w:val=""/>
      <w:lvlJc w:val="left"/>
      <w:pPr>
        <w:tabs>
          <w:tab w:val="left" w:pos="5736"/>
        </w:tabs>
        <w:ind w:left="5736" w:hanging="360"/>
      </w:pPr>
      <w:rPr>
        <w:rFonts w:ascii="Symbol" w:hAnsi="Symbol" w:hint="default"/>
      </w:rPr>
    </w:lvl>
    <w:lvl w:ilvl="7">
      <w:start w:val="1"/>
      <w:numFmt w:val="bullet"/>
      <w:lvlText w:val="o"/>
      <w:lvlJc w:val="left"/>
      <w:pPr>
        <w:tabs>
          <w:tab w:val="left" w:pos="6456"/>
        </w:tabs>
        <w:ind w:left="6456" w:hanging="360"/>
      </w:pPr>
      <w:rPr>
        <w:rFonts w:ascii="Courier New" w:hAnsi="Courier New" w:cs="Courier New" w:hint="default"/>
      </w:rPr>
    </w:lvl>
    <w:lvl w:ilvl="8">
      <w:start w:val="1"/>
      <w:numFmt w:val="bullet"/>
      <w:lvlText w:val=""/>
      <w:lvlJc w:val="left"/>
      <w:pPr>
        <w:tabs>
          <w:tab w:val="left" w:pos="7176"/>
        </w:tabs>
        <w:ind w:left="7176" w:hanging="360"/>
      </w:pPr>
      <w:rPr>
        <w:rFonts w:ascii="Wingdings" w:hAnsi="Wingdings" w:hint="default"/>
      </w:rPr>
    </w:lvl>
  </w:abstractNum>
  <w:abstractNum w:abstractNumId="14" w15:restartNumberingAfterBreak="0">
    <w:nsid w:val="4FAD5920"/>
    <w:multiLevelType w:val="hybridMultilevel"/>
    <w:tmpl w:val="787A7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486711B"/>
    <w:multiLevelType w:val="hybridMultilevel"/>
    <w:tmpl w:val="C94E6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A6108F"/>
    <w:multiLevelType w:val="hybridMultilevel"/>
    <w:tmpl w:val="8D3A89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A897CF5"/>
    <w:multiLevelType w:val="hybridMultilevel"/>
    <w:tmpl w:val="11EAA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37129AB"/>
    <w:multiLevelType w:val="hybridMultilevel"/>
    <w:tmpl w:val="5DBC6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3C6786F"/>
    <w:multiLevelType w:val="hybridMultilevel"/>
    <w:tmpl w:val="A25C2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6AC10BE"/>
    <w:multiLevelType w:val="hybridMultilevel"/>
    <w:tmpl w:val="E92617B4"/>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67B00F1D"/>
    <w:multiLevelType w:val="hybridMultilevel"/>
    <w:tmpl w:val="78A0E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C3E5313"/>
    <w:multiLevelType w:val="multilevel"/>
    <w:tmpl w:val="6C3E5313"/>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22"/>
  </w:num>
  <w:num w:numId="2">
    <w:abstractNumId w:val="4"/>
  </w:num>
  <w:num w:numId="3">
    <w:abstractNumId w:val="10"/>
  </w:num>
  <w:num w:numId="4">
    <w:abstractNumId w:val="5"/>
  </w:num>
  <w:num w:numId="5">
    <w:abstractNumId w:val="0"/>
  </w:num>
  <w:num w:numId="6">
    <w:abstractNumId w:val="13"/>
  </w:num>
  <w:num w:numId="7">
    <w:abstractNumId w:val="9"/>
  </w:num>
  <w:num w:numId="8">
    <w:abstractNumId w:val="3"/>
  </w:num>
  <w:num w:numId="9">
    <w:abstractNumId w:val="20"/>
  </w:num>
  <w:num w:numId="10">
    <w:abstractNumId w:val="2"/>
  </w:num>
  <w:num w:numId="11">
    <w:abstractNumId w:val="16"/>
  </w:num>
  <w:num w:numId="12">
    <w:abstractNumId w:val="14"/>
  </w:num>
  <w:num w:numId="13">
    <w:abstractNumId w:val="6"/>
  </w:num>
  <w:num w:numId="14">
    <w:abstractNumId w:val="19"/>
  </w:num>
  <w:num w:numId="15">
    <w:abstractNumId w:val="12"/>
  </w:num>
  <w:num w:numId="16">
    <w:abstractNumId w:val="17"/>
  </w:num>
  <w:num w:numId="17">
    <w:abstractNumId w:val="21"/>
  </w:num>
  <w:num w:numId="18">
    <w:abstractNumId w:val="1"/>
  </w:num>
  <w:num w:numId="19">
    <w:abstractNumId w:val="11"/>
  </w:num>
  <w:num w:numId="20">
    <w:abstractNumId w:val="7"/>
  </w:num>
  <w:num w:numId="21">
    <w:abstractNumId w:val="18"/>
  </w:num>
  <w:num w:numId="22">
    <w:abstractNumId w:val="8"/>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ED5"/>
    <w:rsid w:val="00006FAC"/>
    <w:rsid w:val="00020932"/>
    <w:rsid w:val="00057E86"/>
    <w:rsid w:val="00074C1F"/>
    <w:rsid w:val="000A48BA"/>
    <w:rsid w:val="000D2B3C"/>
    <w:rsid w:val="00103C95"/>
    <w:rsid w:val="0013517A"/>
    <w:rsid w:val="001642C5"/>
    <w:rsid w:val="0019218F"/>
    <w:rsid w:val="001A19D1"/>
    <w:rsid w:val="001A2EAD"/>
    <w:rsid w:val="001D4375"/>
    <w:rsid w:val="00223CA1"/>
    <w:rsid w:val="00236ED5"/>
    <w:rsid w:val="002A4D32"/>
    <w:rsid w:val="002C63DC"/>
    <w:rsid w:val="002E4717"/>
    <w:rsid w:val="00302BA1"/>
    <w:rsid w:val="003705E2"/>
    <w:rsid w:val="003936B3"/>
    <w:rsid w:val="003B492A"/>
    <w:rsid w:val="003C2180"/>
    <w:rsid w:val="003D4855"/>
    <w:rsid w:val="003D6E95"/>
    <w:rsid w:val="00402DC7"/>
    <w:rsid w:val="0045207C"/>
    <w:rsid w:val="00486316"/>
    <w:rsid w:val="00497045"/>
    <w:rsid w:val="004A4638"/>
    <w:rsid w:val="004C6BE3"/>
    <w:rsid w:val="004E1DDD"/>
    <w:rsid w:val="004E4CE1"/>
    <w:rsid w:val="00565698"/>
    <w:rsid w:val="00580829"/>
    <w:rsid w:val="005B0C98"/>
    <w:rsid w:val="005C7491"/>
    <w:rsid w:val="005E1D4E"/>
    <w:rsid w:val="00605822"/>
    <w:rsid w:val="006146B8"/>
    <w:rsid w:val="006201F1"/>
    <w:rsid w:val="0065296A"/>
    <w:rsid w:val="00681E4E"/>
    <w:rsid w:val="00691414"/>
    <w:rsid w:val="00694A24"/>
    <w:rsid w:val="006A7631"/>
    <w:rsid w:val="006E0C5A"/>
    <w:rsid w:val="006E34AF"/>
    <w:rsid w:val="006F539D"/>
    <w:rsid w:val="0071315F"/>
    <w:rsid w:val="00714F71"/>
    <w:rsid w:val="0072171D"/>
    <w:rsid w:val="0072737B"/>
    <w:rsid w:val="00733437"/>
    <w:rsid w:val="00775300"/>
    <w:rsid w:val="007807C9"/>
    <w:rsid w:val="007900E1"/>
    <w:rsid w:val="007B7D33"/>
    <w:rsid w:val="007C3BBB"/>
    <w:rsid w:val="007F4A5F"/>
    <w:rsid w:val="00825501"/>
    <w:rsid w:val="008524D6"/>
    <w:rsid w:val="008D6221"/>
    <w:rsid w:val="00902C6F"/>
    <w:rsid w:val="009134E9"/>
    <w:rsid w:val="00921032"/>
    <w:rsid w:val="00937B30"/>
    <w:rsid w:val="0095124D"/>
    <w:rsid w:val="0095338C"/>
    <w:rsid w:val="00956CA7"/>
    <w:rsid w:val="00975780"/>
    <w:rsid w:val="00983361"/>
    <w:rsid w:val="009D2208"/>
    <w:rsid w:val="009E68F7"/>
    <w:rsid w:val="00A72505"/>
    <w:rsid w:val="00A97F6A"/>
    <w:rsid w:val="00AA00FE"/>
    <w:rsid w:val="00AD76DC"/>
    <w:rsid w:val="00C509DE"/>
    <w:rsid w:val="00C82B1A"/>
    <w:rsid w:val="00CA625E"/>
    <w:rsid w:val="00D257A3"/>
    <w:rsid w:val="00D6358B"/>
    <w:rsid w:val="00DA304F"/>
    <w:rsid w:val="00DA4B81"/>
    <w:rsid w:val="00DC0C59"/>
    <w:rsid w:val="00DD6738"/>
    <w:rsid w:val="00DE1D5D"/>
    <w:rsid w:val="00E26DE2"/>
    <w:rsid w:val="00E30E2D"/>
    <w:rsid w:val="00E40AD0"/>
    <w:rsid w:val="00E63367"/>
    <w:rsid w:val="00E64574"/>
    <w:rsid w:val="00EB1387"/>
    <w:rsid w:val="00EB329F"/>
    <w:rsid w:val="00EB7772"/>
    <w:rsid w:val="00EB7947"/>
    <w:rsid w:val="00F44528"/>
    <w:rsid w:val="00F613FF"/>
    <w:rsid w:val="00F72230"/>
    <w:rsid w:val="00FB0717"/>
    <w:rsid w:val="00FB4E42"/>
    <w:rsid w:val="00FD1EF5"/>
    <w:rsid w:val="00FF1D9F"/>
    <w:rsid w:val="6364280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967FD"/>
  <w15:docId w15:val="{037EBFF2-3FD3-4D63-9F55-BAA175030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Calibri" w:eastAsia="Calibri" w:hAnsi="Calibri" w:cs="Calibri"/>
      <w:sz w:val="22"/>
      <w:szCs w:val="22"/>
      <w:lang w:val="vi-VN"/>
    </w:rPr>
  </w:style>
  <w:style w:type="paragraph" w:styleId="Heading1">
    <w:name w:val="heading 1"/>
    <w:basedOn w:val="Normal"/>
    <w:next w:val="Normal"/>
    <w:link w:val="Heading1Char"/>
    <w:uiPriority w:val="9"/>
    <w:qFormat/>
    <w:pPr>
      <w:keepNext/>
      <w:keepLines/>
      <w:spacing w:before="360" w:after="80"/>
      <w:outlineLvl w:val="0"/>
    </w:pPr>
    <w:rPr>
      <w:rFonts w:eastAsiaTheme="majorEastAsia" w:cstheme="majorBidi"/>
      <w:b/>
      <w:color w:val="FFFFFF" w:themeColor="background1"/>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asciiTheme="minorHAnsi" w:eastAsiaTheme="majorEastAsia" w:hAnsiTheme="minorHAnsi"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asciiTheme="minorHAnsi" w:eastAsiaTheme="majorEastAsia" w:hAnsiTheme="minorHAnsi"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pPr>
      <w:spacing w:after="120" w:line="240" w:lineRule="auto"/>
    </w:pPr>
    <w:rPr>
      <w:rFonts w:ascii="VNI-Times" w:eastAsia="Times New Roman" w:hAnsi="VNI-Times" w:cs="Times New Roman"/>
      <w:sz w:val="24"/>
      <w:szCs w:val="24"/>
      <w:lang w:val="en-US"/>
    </w:rPr>
  </w:style>
  <w:style w:type="paragraph" w:styleId="Footer">
    <w:name w:val="footer"/>
    <w:basedOn w:val="Normal"/>
    <w:link w:val="FooterChar"/>
    <w:uiPriority w:val="99"/>
    <w:unhideWhenUsed/>
    <w:pPr>
      <w:tabs>
        <w:tab w:val="center" w:pos="4513"/>
        <w:tab w:val="right" w:pos="9026"/>
      </w:tabs>
      <w:spacing w:after="0" w:line="240" w:lineRule="auto"/>
    </w:pPr>
  </w:style>
  <w:style w:type="paragraph" w:styleId="Header">
    <w:name w:val="header"/>
    <w:basedOn w:val="Normal"/>
    <w:link w:val="HeaderChar"/>
    <w:uiPriority w:val="99"/>
    <w:unhideWhenUsed/>
    <w:qFormat/>
    <w:pPr>
      <w:tabs>
        <w:tab w:val="center" w:pos="4513"/>
        <w:tab w:val="right" w:pos="9026"/>
      </w:tabs>
      <w:spacing w:after="0" w:line="240" w:lineRule="auto"/>
    </w:pPr>
  </w:style>
  <w:style w:type="paragraph" w:styleId="Subtitle">
    <w:name w:val="Subtitle"/>
    <w:basedOn w:val="Normal"/>
    <w:next w:val="Normal"/>
    <w:link w:val="SubtitleChar"/>
    <w:uiPriority w:val="11"/>
    <w:qFormat/>
    <w:pPr>
      <w:spacing w:after="160"/>
    </w:pPr>
    <w:rPr>
      <w:rFonts w:asciiTheme="minorHAnsi" w:eastAsiaTheme="majorEastAsia" w:hAnsiTheme="minorHAnsi" w:cstheme="majorBidi"/>
      <w:color w:val="595959" w:themeColor="text1" w:themeTint="A6"/>
      <w:spacing w:val="15"/>
      <w:sz w:val="28"/>
      <w:szCs w:val="28"/>
    </w:rPr>
  </w:style>
  <w:style w:type="table" w:styleId="TableGrid">
    <w:name w:val="Table Grid"/>
    <w:basedOn w:val="TableNormal"/>
    <w:uiPriority w:val="39"/>
    <w:rPr>
      <w:rFonts w:ascii="Calibri" w:eastAsia="SimSun" w:hAnsi="Calibri" w:cs="Times New Roman"/>
      <w:lang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NoSpacing">
    <w:name w:val="No Spacing"/>
    <w:uiPriority w:val="1"/>
    <w:qFormat/>
    <w:pPr>
      <w:spacing w:line="259" w:lineRule="auto"/>
      <w:jc w:val="center"/>
    </w:pPr>
    <w:rPr>
      <w:rFonts w:ascii="Cambria" w:hAnsi="Cambria"/>
      <w:b/>
      <w:sz w:val="44"/>
      <w:szCs w:val="22"/>
      <w:lang w:val="vi-VN"/>
      <w14:ligatures w14:val="standardContextual"/>
    </w:rPr>
  </w:style>
  <w:style w:type="character" w:customStyle="1" w:styleId="Heading1Char">
    <w:name w:val="Heading 1 Char"/>
    <w:basedOn w:val="DefaultParagraphFont"/>
    <w:link w:val="Heading1"/>
    <w:uiPriority w:val="9"/>
    <w:rPr>
      <w:rFonts w:ascii="Cambria" w:eastAsiaTheme="majorEastAsia" w:hAnsi="Cambria" w:cstheme="majorBidi"/>
      <w:b/>
      <w:color w:val="FFFFFF" w:themeColor="background1"/>
      <w:sz w:val="24"/>
      <w:szCs w:val="40"/>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qFormat/>
    <w:rPr>
      <w:rFonts w:eastAsiaTheme="majorEastAsia" w:cstheme="majorBidi"/>
      <w:i/>
      <w:iCs/>
      <w:color w:val="262626" w:themeColor="text1" w:themeTint="D9"/>
      <w:sz w:val="24"/>
    </w:rPr>
  </w:style>
  <w:style w:type="character" w:customStyle="1" w:styleId="Heading9Char">
    <w:name w:val="Heading 9 Char"/>
    <w:basedOn w:val="DefaultParagraphFont"/>
    <w:link w:val="Heading9"/>
    <w:uiPriority w:val="9"/>
    <w:semiHidden/>
    <w:rPr>
      <w:rFonts w:eastAsiaTheme="majorEastAsia" w:cstheme="majorBidi"/>
      <w:color w:val="262626" w:themeColor="text1" w:themeTint="D9"/>
      <w:sz w:val="24"/>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after="160"/>
      <w:jc w:val="center"/>
    </w:pPr>
    <w:rPr>
      <w:i/>
      <w:iCs/>
      <w:color w:val="404040" w:themeColor="text1" w:themeTint="BF"/>
    </w:rPr>
  </w:style>
  <w:style w:type="character" w:customStyle="1" w:styleId="QuoteChar">
    <w:name w:val="Quote Char"/>
    <w:basedOn w:val="DefaultParagraphFont"/>
    <w:link w:val="Quote"/>
    <w:uiPriority w:val="29"/>
    <w:rPr>
      <w:rFonts w:ascii="Cambria" w:hAnsi="Cambria"/>
      <w:i/>
      <w:iCs/>
      <w:color w:val="404040" w:themeColor="text1" w:themeTint="BF"/>
      <w:sz w:val="24"/>
    </w:rPr>
  </w:style>
  <w:style w:type="paragraph" w:styleId="ListParagraph">
    <w:name w:val="List Paragraph"/>
    <w:basedOn w:val="Normal"/>
    <w:link w:val="ListParagraphChar"/>
    <w:uiPriority w:val="34"/>
    <w:qFormat/>
    <w:pPr>
      <w:ind w:left="720"/>
      <w:contextualSpacing/>
    </w:pPr>
  </w:style>
  <w:style w:type="character" w:customStyle="1" w:styleId="IntenseEmphasis1">
    <w:name w:val="Intense Emphasis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qFormat/>
    <w:rPr>
      <w:rFonts w:ascii="Cambria" w:hAnsi="Cambria"/>
      <w:i/>
      <w:iCs/>
      <w:color w:val="2F5496" w:themeColor="accent1" w:themeShade="BF"/>
      <w:sz w:val="24"/>
    </w:rPr>
  </w:style>
  <w:style w:type="character" w:customStyle="1" w:styleId="IntenseReference1">
    <w:name w:val="Intense Reference1"/>
    <w:basedOn w:val="DefaultParagraphFont"/>
    <w:uiPriority w:val="32"/>
    <w:qFormat/>
    <w:rPr>
      <w:b/>
      <w:bCs/>
      <w:smallCaps/>
      <w:color w:val="2F5496" w:themeColor="accent1" w:themeShade="BF"/>
      <w:spacing w:val="5"/>
    </w:rPr>
  </w:style>
  <w:style w:type="character" w:customStyle="1" w:styleId="HeaderChar">
    <w:name w:val="Header Char"/>
    <w:basedOn w:val="DefaultParagraphFont"/>
    <w:link w:val="Header"/>
    <w:uiPriority w:val="99"/>
    <w:rPr>
      <w:rFonts w:ascii="Cambria" w:hAnsi="Cambria"/>
      <w:sz w:val="24"/>
    </w:rPr>
  </w:style>
  <w:style w:type="character" w:customStyle="1" w:styleId="FooterChar">
    <w:name w:val="Footer Char"/>
    <w:basedOn w:val="DefaultParagraphFont"/>
    <w:link w:val="Footer"/>
    <w:uiPriority w:val="99"/>
    <w:qFormat/>
    <w:rPr>
      <w:rFonts w:ascii="Cambria" w:hAnsi="Cambria"/>
      <w:sz w:val="24"/>
    </w:rPr>
  </w:style>
  <w:style w:type="character" w:customStyle="1" w:styleId="BodyTextChar">
    <w:name w:val="Body Text Char"/>
    <w:basedOn w:val="DefaultParagraphFont"/>
    <w:link w:val="BodyText"/>
    <w:uiPriority w:val="99"/>
    <w:rPr>
      <w:rFonts w:ascii="VNI-Times" w:eastAsia="Times New Roman" w:hAnsi="VNI-Times" w:cs="Times New Roman"/>
      <w:sz w:val="24"/>
      <w:szCs w:val="24"/>
      <w:lang w:val="en-US"/>
      <w14:ligatures w14:val="none"/>
    </w:rPr>
  </w:style>
  <w:style w:type="character" w:customStyle="1" w:styleId="ListParagraphChar">
    <w:name w:val="List Paragraph Char"/>
    <w:link w:val="ListParagraph"/>
    <w:uiPriority w:val="34"/>
    <w:locked/>
    <w:rPr>
      <w:rFonts w:ascii="Calibri" w:eastAsia="Calibri" w:hAnsi="Calibri" w:cs="Calibr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0E00AD-5720-4CCA-9C95-02AF35A18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2074</Words>
  <Characters>11826</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Điều Nhật Minh</dc:creator>
  <cp:lastModifiedBy>PC</cp:lastModifiedBy>
  <cp:revision>5</cp:revision>
  <dcterms:created xsi:type="dcterms:W3CDTF">2026-09-10T11:15:00Z</dcterms:created>
  <dcterms:modified xsi:type="dcterms:W3CDTF">2026-09-18T04:18:00Z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55B6F27DA1F743FAA431E6B79BF9DC2D_12</vt:lpwstr>
  </property>
</Properties>
</file>